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D2BE" w14:textId="5CB3571C" w:rsidR="00E97949" w:rsidRPr="000D48DD" w:rsidRDefault="005138DA" w:rsidP="2AFBFB2F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6721C488" wp14:editId="2AFBFB2F">
            <wp:extent cx="2871902" cy="765225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902" cy="7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A0E1" w14:textId="04A85502" w:rsidR="008F554D" w:rsidRPr="000D48DD" w:rsidRDefault="008F554D" w:rsidP="2AFBFB2F">
      <w:pPr>
        <w:rPr>
          <w:sz w:val="22"/>
          <w:szCs w:val="22"/>
        </w:rPr>
      </w:pPr>
    </w:p>
    <w:p w14:paraId="48D1DEE1" w14:textId="77777777" w:rsidR="0058554D" w:rsidRPr="000D48DD" w:rsidRDefault="0058554D" w:rsidP="2AFBFB2F">
      <w:pPr>
        <w:rPr>
          <w:sz w:val="22"/>
          <w:szCs w:val="22"/>
        </w:rPr>
      </w:pPr>
    </w:p>
    <w:p w14:paraId="402CEEA7" w14:textId="1418C396" w:rsidR="00E97949" w:rsidRPr="000934CA" w:rsidRDefault="00682C77" w:rsidP="2AFBFB2F">
      <w:pPr>
        <w:rPr>
          <w:b/>
          <w:bCs/>
          <w:sz w:val="28"/>
          <w:szCs w:val="28"/>
        </w:rPr>
      </w:pPr>
      <w:r w:rsidRPr="00682C77">
        <w:rPr>
          <w:b/>
          <w:bCs/>
          <w:sz w:val="28"/>
          <w:szCs w:val="28"/>
        </w:rPr>
        <w:t>5</w:t>
      </w:r>
      <w:r w:rsidR="11F61E0A" w:rsidRPr="00682C77">
        <w:rPr>
          <w:b/>
          <w:bCs/>
          <w:sz w:val="28"/>
          <w:szCs w:val="28"/>
        </w:rPr>
        <w:t xml:space="preserve"> </w:t>
      </w:r>
      <w:r w:rsidR="194B6F00" w:rsidRPr="00682C77">
        <w:rPr>
          <w:b/>
          <w:bCs/>
          <w:sz w:val="28"/>
          <w:szCs w:val="28"/>
        </w:rPr>
        <w:t xml:space="preserve">June </w:t>
      </w:r>
      <w:r w:rsidR="00AC1C5C" w:rsidRPr="00682C77">
        <w:rPr>
          <w:b/>
          <w:bCs/>
          <w:sz w:val="28"/>
          <w:szCs w:val="28"/>
        </w:rPr>
        <w:t>2023</w:t>
      </w:r>
    </w:p>
    <w:p w14:paraId="3805AC10" w14:textId="1A815C2A" w:rsidR="00E97949" w:rsidRPr="000D48DD" w:rsidRDefault="00E97949" w:rsidP="2AFBFB2F">
      <w:pPr>
        <w:jc w:val="center"/>
        <w:rPr>
          <w:sz w:val="22"/>
          <w:szCs w:val="22"/>
        </w:rPr>
      </w:pPr>
    </w:p>
    <w:p w14:paraId="2612FADA" w14:textId="16CC55D6" w:rsidR="003D5BD3" w:rsidRPr="000D48DD" w:rsidRDefault="003D5BD3" w:rsidP="2AFBFB2F">
      <w:pPr>
        <w:jc w:val="center"/>
        <w:rPr>
          <w:b/>
          <w:bCs/>
          <w:sz w:val="32"/>
          <w:szCs w:val="32"/>
        </w:rPr>
      </w:pPr>
      <w:r w:rsidRPr="2AFBFB2F">
        <w:rPr>
          <w:b/>
          <w:bCs/>
          <w:sz w:val="32"/>
          <w:szCs w:val="32"/>
        </w:rPr>
        <w:t>PRESS RELEASE</w:t>
      </w:r>
    </w:p>
    <w:p w14:paraId="205E2008" w14:textId="77777777" w:rsidR="00223804" w:rsidRPr="000D48DD" w:rsidRDefault="00223804" w:rsidP="2AFBFB2F">
      <w:pPr>
        <w:jc w:val="center"/>
        <w:rPr>
          <w:b/>
          <w:bCs/>
        </w:rPr>
      </w:pPr>
    </w:p>
    <w:p w14:paraId="502A997E" w14:textId="1DC82692" w:rsidR="58E4D3C8" w:rsidRDefault="58E4D3C8" w:rsidP="4DBE2975">
      <w:pPr>
        <w:spacing w:line="259" w:lineRule="auto"/>
        <w:jc w:val="center"/>
        <w:rPr>
          <w:b/>
          <w:bCs/>
          <w:sz w:val="30"/>
          <w:szCs w:val="30"/>
        </w:rPr>
      </w:pPr>
      <w:r w:rsidRPr="2F216423">
        <w:rPr>
          <w:b/>
          <w:bCs/>
          <w:sz w:val="30"/>
          <w:szCs w:val="30"/>
        </w:rPr>
        <w:t xml:space="preserve">Nektium expands </w:t>
      </w:r>
      <w:r w:rsidR="75E0BE44" w:rsidRPr="2F216423">
        <w:rPr>
          <w:b/>
          <w:bCs/>
          <w:sz w:val="30"/>
          <w:szCs w:val="30"/>
        </w:rPr>
        <w:t>i</w:t>
      </w:r>
      <w:r w:rsidRPr="2F216423">
        <w:rPr>
          <w:b/>
          <w:bCs/>
          <w:sz w:val="30"/>
          <w:szCs w:val="30"/>
        </w:rPr>
        <w:t>n</w:t>
      </w:r>
      <w:r w:rsidR="75E0BE44" w:rsidRPr="2F216423">
        <w:rPr>
          <w:b/>
          <w:bCs/>
          <w:sz w:val="30"/>
          <w:szCs w:val="30"/>
        </w:rPr>
        <w:t>ternational</w:t>
      </w:r>
      <w:r w:rsidRPr="2F216423">
        <w:rPr>
          <w:b/>
          <w:bCs/>
          <w:sz w:val="30"/>
          <w:szCs w:val="30"/>
        </w:rPr>
        <w:t xml:space="preserve"> </w:t>
      </w:r>
      <w:r w:rsidR="7A169351" w:rsidRPr="2F216423">
        <w:rPr>
          <w:b/>
          <w:bCs/>
          <w:sz w:val="30"/>
          <w:szCs w:val="30"/>
        </w:rPr>
        <w:t xml:space="preserve">distribution network </w:t>
      </w:r>
      <w:r>
        <w:br/>
      </w:r>
      <w:r w:rsidR="60DC798F" w:rsidRPr="2F216423">
        <w:rPr>
          <w:b/>
          <w:bCs/>
          <w:sz w:val="30"/>
          <w:szCs w:val="30"/>
        </w:rPr>
        <w:t xml:space="preserve">for botanical </w:t>
      </w:r>
      <w:proofErr w:type="gramStart"/>
      <w:r w:rsidR="60DC798F" w:rsidRPr="2F216423">
        <w:rPr>
          <w:b/>
          <w:bCs/>
          <w:sz w:val="30"/>
          <w:szCs w:val="30"/>
        </w:rPr>
        <w:t>extracts</w:t>
      </w:r>
      <w:proofErr w:type="gramEnd"/>
    </w:p>
    <w:p w14:paraId="60006E17" w14:textId="27F360E8" w:rsidR="2F216423" w:rsidRDefault="2F216423" w:rsidP="2F216423">
      <w:pPr>
        <w:spacing w:line="259" w:lineRule="auto"/>
        <w:jc w:val="center"/>
        <w:rPr>
          <w:i/>
          <w:iCs/>
          <w:sz w:val="30"/>
          <w:szCs w:val="30"/>
        </w:rPr>
      </w:pPr>
    </w:p>
    <w:p w14:paraId="37F4D5E4" w14:textId="52008DC9" w:rsidR="009428CE" w:rsidRPr="009428CE" w:rsidRDefault="009428CE" w:rsidP="00C41A16">
      <w:pPr>
        <w:spacing w:after="240"/>
      </w:pPr>
      <w:r w:rsidRPr="2F216423">
        <w:rPr>
          <w:rFonts w:ascii="Calibri" w:eastAsia="Calibri" w:hAnsi="Calibri" w:cs="Calibri"/>
        </w:rPr>
        <w:t xml:space="preserve">Nektium has announced </w:t>
      </w:r>
      <w:r>
        <w:rPr>
          <w:rFonts w:ascii="Calibri" w:eastAsia="Calibri" w:hAnsi="Calibri" w:cs="Calibri"/>
        </w:rPr>
        <w:t>three</w:t>
      </w:r>
      <w:r w:rsidRPr="2F216423">
        <w:rPr>
          <w:rFonts w:ascii="Calibri" w:eastAsia="Calibri" w:hAnsi="Calibri" w:cs="Calibri"/>
        </w:rPr>
        <w:t xml:space="preserve"> new </w:t>
      </w:r>
      <w:r>
        <w:rPr>
          <w:rFonts w:ascii="Calibri" w:eastAsia="Calibri" w:hAnsi="Calibri" w:cs="Calibri"/>
        </w:rPr>
        <w:t xml:space="preserve">global </w:t>
      </w:r>
      <w:r w:rsidRPr="2F216423">
        <w:rPr>
          <w:rFonts w:ascii="Calibri" w:eastAsia="Calibri" w:hAnsi="Calibri" w:cs="Calibri"/>
        </w:rPr>
        <w:t xml:space="preserve">distribution partnerships for its </w:t>
      </w:r>
      <w:r>
        <w:t>clinically researched, branded botanical extracts.</w:t>
      </w:r>
    </w:p>
    <w:p w14:paraId="6B765F38" w14:textId="2410C24E" w:rsidR="005D1A95" w:rsidRDefault="005D1A95" w:rsidP="3594ACD0">
      <w:pPr>
        <w:spacing w:after="240"/>
        <w:rPr>
          <w:rFonts w:ascii="Calibri" w:eastAsia="Calibri" w:hAnsi="Calibri" w:cs="Calibri"/>
        </w:rPr>
      </w:pPr>
      <w:r w:rsidRPr="2F216423">
        <w:rPr>
          <w:rFonts w:ascii="Calibri" w:eastAsia="Calibri" w:hAnsi="Calibri" w:cs="Calibri"/>
        </w:rPr>
        <w:t xml:space="preserve">Founded in 1997, </w:t>
      </w:r>
      <w:r w:rsidR="00246C65" w:rsidRPr="2F216423">
        <w:rPr>
          <w:rFonts w:ascii="Calibri" w:eastAsia="Calibri" w:hAnsi="Calibri" w:cs="Calibri"/>
        </w:rPr>
        <w:t xml:space="preserve">Nektium </w:t>
      </w:r>
      <w:r w:rsidR="00694C23" w:rsidRPr="2F216423">
        <w:rPr>
          <w:rFonts w:ascii="Calibri" w:eastAsia="Calibri" w:hAnsi="Calibri" w:cs="Calibri"/>
        </w:rPr>
        <w:t>offers a</w:t>
      </w:r>
      <w:r w:rsidR="00570B6F" w:rsidRPr="2F216423">
        <w:rPr>
          <w:rFonts w:ascii="Calibri" w:eastAsia="Calibri" w:hAnsi="Calibri" w:cs="Calibri"/>
        </w:rPr>
        <w:t xml:space="preserve"> </w:t>
      </w:r>
      <w:r w:rsidR="005E7A58" w:rsidRPr="2F216423">
        <w:rPr>
          <w:rFonts w:ascii="Calibri" w:eastAsia="Calibri" w:hAnsi="Calibri" w:cs="Calibri"/>
        </w:rPr>
        <w:t>botanical ingredient portfolio</w:t>
      </w:r>
      <w:r w:rsidR="00694C23" w:rsidRPr="2F216423">
        <w:rPr>
          <w:rFonts w:ascii="Calibri" w:eastAsia="Calibri" w:hAnsi="Calibri" w:cs="Calibri"/>
        </w:rPr>
        <w:t xml:space="preserve"> </w:t>
      </w:r>
      <w:r w:rsidR="00D82EB1" w:rsidRPr="2F216423">
        <w:rPr>
          <w:rFonts w:ascii="Calibri" w:eastAsia="Calibri" w:hAnsi="Calibri" w:cs="Calibri"/>
        </w:rPr>
        <w:t>includ</w:t>
      </w:r>
      <w:r w:rsidR="00C411FC" w:rsidRPr="2F216423">
        <w:rPr>
          <w:rFonts w:ascii="Calibri" w:eastAsia="Calibri" w:hAnsi="Calibri" w:cs="Calibri"/>
        </w:rPr>
        <w:t>ing</w:t>
      </w:r>
      <w:r w:rsidR="00D82EB1" w:rsidRPr="2F216423">
        <w:rPr>
          <w:rFonts w:ascii="Calibri" w:eastAsia="Calibri" w:hAnsi="Calibri" w:cs="Calibri"/>
        </w:rPr>
        <w:t xml:space="preserve"> </w:t>
      </w:r>
      <w:r w:rsidR="009428CE">
        <w:rPr>
          <w:rFonts w:ascii="Calibri" w:eastAsia="Calibri" w:hAnsi="Calibri" w:cs="Calibri"/>
        </w:rPr>
        <w:t xml:space="preserve">the </w:t>
      </w:r>
      <w:proofErr w:type="spellStart"/>
      <w:r w:rsidR="009428CE" w:rsidRPr="2F216423">
        <w:rPr>
          <w:rFonts w:ascii="Calibri" w:eastAsia="Calibri" w:hAnsi="Calibri" w:cs="Calibri"/>
          <w:i/>
          <w:iCs/>
        </w:rPr>
        <w:t>Rhodiola</w:t>
      </w:r>
      <w:proofErr w:type="spellEnd"/>
      <w:r w:rsidR="009428CE" w:rsidRPr="2F216423">
        <w:rPr>
          <w:rFonts w:ascii="Calibri" w:eastAsia="Calibri" w:hAnsi="Calibri" w:cs="Calibri"/>
          <w:i/>
          <w:iCs/>
        </w:rPr>
        <w:t xml:space="preserve"> rosea </w:t>
      </w:r>
      <w:r w:rsidR="009428CE" w:rsidRPr="2F216423">
        <w:rPr>
          <w:rFonts w:ascii="Calibri" w:eastAsia="Calibri" w:hAnsi="Calibri" w:cs="Calibri"/>
        </w:rPr>
        <w:t xml:space="preserve">extract </w:t>
      </w:r>
      <w:proofErr w:type="spellStart"/>
      <w:r w:rsidR="00D82EB1" w:rsidRPr="2F216423">
        <w:rPr>
          <w:rFonts w:ascii="Calibri" w:eastAsia="Calibri" w:hAnsi="Calibri" w:cs="Calibri"/>
        </w:rPr>
        <w:t>Rhodiolife</w:t>
      </w:r>
      <w:proofErr w:type="spellEnd"/>
      <w:r w:rsidR="00D82EB1" w:rsidRPr="2F216423">
        <w:rPr>
          <w:rFonts w:ascii="Calibri" w:eastAsia="Calibri" w:hAnsi="Calibri" w:cs="Calibri"/>
        </w:rPr>
        <w:t>®</w:t>
      </w:r>
      <w:r w:rsidR="00DB6296" w:rsidRPr="2F216423">
        <w:rPr>
          <w:rFonts w:ascii="Calibri" w:eastAsia="Calibri" w:hAnsi="Calibri" w:cs="Calibri"/>
        </w:rPr>
        <w:t xml:space="preserve"> and</w:t>
      </w:r>
      <w:r w:rsidR="00D82EB1" w:rsidRPr="2F216423">
        <w:rPr>
          <w:rFonts w:ascii="Calibri" w:eastAsia="Calibri" w:hAnsi="Calibri" w:cs="Calibri"/>
        </w:rPr>
        <w:t xml:space="preserve"> the patented mango leaf extract </w:t>
      </w:r>
      <w:proofErr w:type="spellStart"/>
      <w:r w:rsidR="00D82EB1" w:rsidRPr="2F216423">
        <w:rPr>
          <w:rFonts w:ascii="Calibri" w:eastAsia="Calibri" w:hAnsi="Calibri" w:cs="Calibri"/>
        </w:rPr>
        <w:t>Zynamite</w:t>
      </w:r>
      <w:proofErr w:type="spellEnd"/>
      <w:r w:rsidR="00D82EB1" w:rsidRPr="2F216423">
        <w:rPr>
          <w:rFonts w:ascii="Calibri" w:eastAsia="Calibri" w:hAnsi="Calibri" w:cs="Calibri"/>
        </w:rPr>
        <w:t>®</w:t>
      </w:r>
      <w:r w:rsidR="00570B6F" w:rsidRPr="2F216423">
        <w:rPr>
          <w:rFonts w:ascii="Calibri" w:eastAsia="Calibri" w:hAnsi="Calibri" w:cs="Calibri"/>
        </w:rPr>
        <w:t>.</w:t>
      </w:r>
    </w:p>
    <w:p w14:paraId="7646FFE5" w14:textId="569F6EC2" w:rsidR="00100C62" w:rsidRDefault="005D1A95" w:rsidP="005D1A95">
      <w:pPr>
        <w:spacing w:after="240"/>
        <w:rPr>
          <w:rFonts w:ascii="Calibri" w:eastAsia="Calibri" w:hAnsi="Calibri" w:cs="Calibri"/>
        </w:rPr>
      </w:pPr>
      <w:r w:rsidRPr="2F216423">
        <w:rPr>
          <w:rFonts w:ascii="Calibri" w:eastAsia="Calibri" w:hAnsi="Calibri" w:cs="Calibri"/>
        </w:rPr>
        <w:t xml:space="preserve">The </w:t>
      </w:r>
      <w:r w:rsidR="00246C65" w:rsidRPr="2F216423">
        <w:rPr>
          <w:rFonts w:ascii="Calibri" w:eastAsia="Calibri" w:hAnsi="Calibri" w:cs="Calibri"/>
        </w:rPr>
        <w:t xml:space="preserve">Spain-based company </w:t>
      </w:r>
      <w:r w:rsidR="00F42DE9" w:rsidRPr="2F216423">
        <w:rPr>
          <w:rFonts w:ascii="Calibri" w:eastAsia="Calibri" w:hAnsi="Calibri" w:cs="Calibri"/>
        </w:rPr>
        <w:t xml:space="preserve">has now </w:t>
      </w:r>
      <w:r w:rsidR="00100C62" w:rsidRPr="2F216423">
        <w:rPr>
          <w:rFonts w:ascii="Calibri" w:eastAsia="Calibri" w:hAnsi="Calibri" w:cs="Calibri"/>
        </w:rPr>
        <w:t>confirmed</w:t>
      </w:r>
      <w:r w:rsidR="00F42DE9" w:rsidRPr="2F216423">
        <w:rPr>
          <w:rFonts w:ascii="Calibri" w:eastAsia="Calibri" w:hAnsi="Calibri" w:cs="Calibri"/>
        </w:rPr>
        <w:t xml:space="preserve"> </w:t>
      </w:r>
      <w:r w:rsidR="009428CE">
        <w:rPr>
          <w:rFonts w:ascii="Calibri" w:eastAsia="Calibri" w:hAnsi="Calibri" w:cs="Calibri"/>
        </w:rPr>
        <w:t>two</w:t>
      </w:r>
      <w:r w:rsidR="00F42DE9" w:rsidRPr="2F216423">
        <w:rPr>
          <w:rFonts w:ascii="Calibri" w:eastAsia="Calibri" w:hAnsi="Calibri" w:cs="Calibri"/>
        </w:rPr>
        <w:t xml:space="preserve"> distribution agreements</w:t>
      </w:r>
      <w:r w:rsidR="009428CE" w:rsidRPr="009428CE">
        <w:rPr>
          <w:rFonts w:ascii="Calibri" w:eastAsia="Calibri" w:hAnsi="Calibri" w:cs="Calibri"/>
        </w:rPr>
        <w:t xml:space="preserve"> </w:t>
      </w:r>
      <w:r w:rsidR="009428CE" w:rsidRPr="2F216423">
        <w:rPr>
          <w:rFonts w:ascii="Calibri" w:eastAsia="Calibri" w:hAnsi="Calibri" w:cs="Calibri"/>
        </w:rPr>
        <w:t>in Europe</w:t>
      </w:r>
      <w:r w:rsidR="009428CE">
        <w:rPr>
          <w:rFonts w:ascii="Calibri" w:eastAsia="Calibri" w:hAnsi="Calibri" w:cs="Calibri"/>
        </w:rPr>
        <w:t xml:space="preserve"> and one in Japan</w:t>
      </w:r>
      <w:r w:rsidR="00F42DE9" w:rsidRPr="2F216423">
        <w:rPr>
          <w:rFonts w:ascii="Calibri" w:eastAsia="Calibri" w:hAnsi="Calibri" w:cs="Calibri"/>
        </w:rPr>
        <w:t xml:space="preserve"> as </w:t>
      </w:r>
      <w:r w:rsidR="00100C62">
        <w:t>part of its long-term strategy to grow international sales</w:t>
      </w:r>
      <w:r w:rsidR="00100C62" w:rsidRPr="2F216423">
        <w:rPr>
          <w:rFonts w:ascii="Calibri" w:eastAsia="Calibri" w:hAnsi="Calibri" w:cs="Calibri"/>
        </w:rPr>
        <w:t>.</w:t>
      </w:r>
    </w:p>
    <w:p w14:paraId="4C694C2B" w14:textId="29F0522D" w:rsidR="005D1A95" w:rsidRDefault="00F42DE9" w:rsidP="3594ACD0">
      <w:pPr>
        <w:spacing w:after="240"/>
        <w:rPr>
          <w:rFonts w:ascii="Calibri" w:eastAsia="Calibri" w:hAnsi="Calibri" w:cs="Calibri"/>
        </w:rPr>
      </w:pPr>
      <w:r w:rsidRPr="69A14EAD">
        <w:rPr>
          <w:rFonts w:ascii="Calibri" w:eastAsia="Calibri" w:hAnsi="Calibri" w:cs="Calibri"/>
        </w:rPr>
        <w:t>F</w:t>
      </w:r>
      <w:r w:rsidR="005D1A95" w:rsidRPr="69A14EAD">
        <w:rPr>
          <w:rFonts w:ascii="Calibri" w:eastAsia="Calibri" w:hAnsi="Calibri" w:cs="Calibri"/>
        </w:rPr>
        <w:t xml:space="preserve">ood ingredient and nutraceutical distribution specialist Deimos will distribute </w:t>
      </w:r>
      <w:proofErr w:type="spellStart"/>
      <w:r w:rsidR="005D1A95" w:rsidRPr="69A14EAD">
        <w:rPr>
          <w:rFonts w:ascii="Calibri" w:eastAsia="Calibri" w:hAnsi="Calibri" w:cs="Calibri"/>
        </w:rPr>
        <w:t>Nektium’s</w:t>
      </w:r>
      <w:proofErr w:type="spellEnd"/>
      <w:r w:rsidR="005D1A95" w:rsidRPr="69A14EAD">
        <w:rPr>
          <w:rFonts w:ascii="Calibri" w:eastAsia="Calibri" w:hAnsi="Calibri" w:cs="Calibri"/>
        </w:rPr>
        <w:t xml:space="preserve"> portfolio in</w:t>
      </w:r>
      <w:r w:rsidR="00312A47" w:rsidRPr="69A14EAD">
        <w:rPr>
          <w:rFonts w:ascii="Calibri" w:eastAsia="Calibri" w:hAnsi="Calibri" w:cs="Calibri"/>
        </w:rPr>
        <w:t xml:space="preserve"> </w:t>
      </w:r>
      <w:r w:rsidRPr="69A14EAD">
        <w:rPr>
          <w:rFonts w:ascii="Calibri" w:eastAsia="Calibri" w:hAnsi="Calibri" w:cs="Calibri"/>
        </w:rPr>
        <w:t>Italy</w:t>
      </w:r>
      <w:r w:rsidR="00100C62" w:rsidRPr="69A14EAD">
        <w:rPr>
          <w:rFonts w:ascii="Calibri" w:eastAsia="Calibri" w:hAnsi="Calibri" w:cs="Calibri"/>
        </w:rPr>
        <w:t xml:space="preserve"> – the largest European market for nutraceuticals in terms of spending per capita</w:t>
      </w:r>
      <w:r w:rsidR="206CD94C" w:rsidRPr="69A14EAD">
        <w:rPr>
          <w:rFonts w:ascii="Calibri" w:eastAsia="Calibri" w:hAnsi="Calibri" w:cs="Calibri"/>
        </w:rPr>
        <w:t xml:space="preserve"> – and San Marino.</w:t>
      </w:r>
    </w:p>
    <w:p w14:paraId="3D758A61" w14:textId="254376AF" w:rsidR="4BD0548A" w:rsidRDefault="4BD0548A" w:rsidP="4DBE2975">
      <w:pPr>
        <w:spacing w:after="240"/>
        <w:rPr>
          <w:rFonts w:ascii="Calibri" w:eastAsia="Calibri" w:hAnsi="Calibri" w:cs="Calibri"/>
        </w:rPr>
      </w:pPr>
      <w:r w:rsidRPr="41330A48">
        <w:rPr>
          <w:rFonts w:ascii="Calibri" w:eastAsia="Calibri" w:hAnsi="Calibri" w:cs="Calibri"/>
        </w:rPr>
        <w:t xml:space="preserve">Nektium has also formalized its existing </w:t>
      </w:r>
      <w:r w:rsidR="7D53CEA2" w:rsidRPr="41330A48">
        <w:rPr>
          <w:rFonts w:ascii="Calibri" w:eastAsia="Calibri" w:hAnsi="Calibri" w:cs="Calibri"/>
        </w:rPr>
        <w:t>10-year</w:t>
      </w:r>
      <w:r w:rsidR="7A1C2DE0" w:rsidRPr="41330A48">
        <w:rPr>
          <w:rFonts w:ascii="Calibri" w:eastAsia="Calibri" w:hAnsi="Calibri" w:cs="Calibri"/>
        </w:rPr>
        <w:t xml:space="preserve"> </w:t>
      </w:r>
      <w:r w:rsidRPr="41330A48">
        <w:rPr>
          <w:rFonts w:ascii="Calibri" w:eastAsia="Calibri" w:hAnsi="Calibri" w:cs="Calibri"/>
        </w:rPr>
        <w:t xml:space="preserve">partnership with French plant extract specialist </w:t>
      </w:r>
      <w:proofErr w:type="spellStart"/>
      <w:r w:rsidRPr="41330A48">
        <w:rPr>
          <w:rFonts w:ascii="Calibri" w:eastAsia="Calibri" w:hAnsi="Calibri" w:cs="Calibri"/>
        </w:rPr>
        <w:t>Becarre</w:t>
      </w:r>
      <w:proofErr w:type="spellEnd"/>
      <w:r w:rsidRPr="41330A48">
        <w:rPr>
          <w:rFonts w:ascii="Calibri" w:eastAsia="Calibri" w:hAnsi="Calibri" w:cs="Calibri"/>
        </w:rPr>
        <w:t xml:space="preserve"> Natural</w:t>
      </w:r>
      <w:r w:rsidR="6CF730E2" w:rsidRPr="41330A48">
        <w:rPr>
          <w:rFonts w:ascii="Calibri" w:eastAsia="Calibri" w:hAnsi="Calibri" w:cs="Calibri"/>
        </w:rPr>
        <w:t>, which will now be</w:t>
      </w:r>
      <w:r w:rsidRPr="41330A48">
        <w:rPr>
          <w:rFonts w:ascii="Calibri" w:eastAsia="Calibri" w:hAnsi="Calibri" w:cs="Calibri"/>
        </w:rPr>
        <w:t xml:space="preserve"> the exclusive distributor of its products throughout France, Belgium</w:t>
      </w:r>
      <w:r w:rsidR="7C9F2C8C" w:rsidRPr="41330A48">
        <w:rPr>
          <w:rFonts w:ascii="Calibri" w:eastAsia="Calibri" w:hAnsi="Calibri" w:cs="Calibri"/>
        </w:rPr>
        <w:t>,</w:t>
      </w:r>
      <w:r w:rsidRPr="41330A48">
        <w:rPr>
          <w:rFonts w:ascii="Calibri" w:eastAsia="Calibri" w:hAnsi="Calibri" w:cs="Calibri"/>
        </w:rPr>
        <w:t xml:space="preserve"> and Luxemburg.</w:t>
      </w:r>
    </w:p>
    <w:p w14:paraId="3F943D24" w14:textId="4DC874E8" w:rsidR="00FD2008" w:rsidRDefault="7A69DBE6" w:rsidP="251BA3A0">
      <w:pPr>
        <w:spacing w:after="240" w:line="259" w:lineRule="auto"/>
        <w:rPr>
          <w:rFonts w:ascii="Calibri" w:eastAsia="Calibri" w:hAnsi="Calibri" w:cs="Calibri"/>
        </w:rPr>
      </w:pPr>
      <w:r w:rsidRPr="251BA3A0">
        <w:rPr>
          <w:rFonts w:eastAsiaTheme="minorEastAsia"/>
        </w:rPr>
        <w:t>In addition, s</w:t>
      </w:r>
      <w:r w:rsidR="7A1AFF33" w:rsidRPr="251BA3A0">
        <w:rPr>
          <w:rFonts w:eastAsiaTheme="minorEastAsia"/>
        </w:rPr>
        <w:t xml:space="preserve">upplement specialist </w:t>
      </w:r>
      <w:proofErr w:type="spellStart"/>
      <w:r w:rsidR="7A1AFF33" w:rsidRPr="251BA3A0">
        <w:rPr>
          <w:rFonts w:eastAsiaTheme="minorEastAsia"/>
        </w:rPr>
        <w:t>Ryusendo</w:t>
      </w:r>
      <w:proofErr w:type="spellEnd"/>
      <w:r w:rsidR="7A1AFF33" w:rsidRPr="251BA3A0">
        <w:rPr>
          <w:rFonts w:eastAsiaTheme="minorEastAsia"/>
        </w:rPr>
        <w:t xml:space="preserve"> has signed a Japanese distribution </w:t>
      </w:r>
      <w:r w:rsidR="62F0B3A5" w:rsidRPr="251BA3A0">
        <w:rPr>
          <w:rFonts w:eastAsiaTheme="minorEastAsia"/>
        </w:rPr>
        <w:t>agreement</w:t>
      </w:r>
      <w:r w:rsidR="7A1AFF33" w:rsidRPr="251BA3A0">
        <w:rPr>
          <w:rFonts w:eastAsiaTheme="minorEastAsia"/>
        </w:rPr>
        <w:t xml:space="preserve"> for </w:t>
      </w:r>
      <w:proofErr w:type="spellStart"/>
      <w:r w:rsidR="7A1AFF33" w:rsidRPr="251BA3A0">
        <w:rPr>
          <w:rFonts w:eastAsiaTheme="minorEastAsia"/>
        </w:rPr>
        <w:t>Rhodiolife</w:t>
      </w:r>
      <w:proofErr w:type="spellEnd"/>
      <w:r w:rsidR="7A1AFF33" w:rsidRPr="251BA3A0">
        <w:rPr>
          <w:rFonts w:ascii="Calibri" w:eastAsia="Calibri" w:hAnsi="Calibri" w:cs="Calibri"/>
        </w:rPr>
        <w:t>®</w:t>
      </w:r>
      <w:r w:rsidR="7A1AFF33" w:rsidRPr="251BA3A0">
        <w:rPr>
          <w:rFonts w:eastAsiaTheme="minorEastAsia"/>
        </w:rPr>
        <w:t>, which</w:t>
      </w:r>
      <w:r w:rsidR="7A1AFF33" w:rsidRPr="251BA3A0">
        <w:rPr>
          <w:rFonts w:ascii="Calibri" w:eastAsia="Calibri" w:hAnsi="Calibri" w:cs="Calibri"/>
        </w:rPr>
        <w:t xml:space="preserve"> </w:t>
      </w:r>
      <w:r w:rsidR="4DFA9EA6" w:rsidRPr="251BA3A0">
        <w:rPr>
          <w:rFonts w:ascii="Calibri" w:eastAsia="Calibri" w:hAnsi="Calibri" w:cs="Calibri"/>
        </w:rPr>
        <w:t xml:space="preserve">it </w:t>
      </w:r>
      <w:r w:rsidR="7A1AFF33" w:rsidRPr="251BA3A0">
        <w:rPr>
          <w:rFonts w:ascii="Calibri" w:eastAsia="Calibri" w:hAnsi="Calibri" w:cs="Calibri"/>
        </w:rPr>
        <w:t xml:space="preserve">launched at </w:t>
      </w:r>
      <w:proofErr w:type="spellStart"/>
      <w:r w:rsidR="7A1AFF33" w:rsidRPr="251BA3A0">
        <w:rPr>
          <w:rFonts w:ascii="Calibri" w:eastAsia="Calibri" w:hAnsi="Calibri" w:cs="Calibri"/>
        </w:rPr>
        <w:t>ifia</w:t>
      </w:r>
      <w:proofErr w:type="spellEnd"/>
      <w:r w:rsidR="7A1AFF33" w:rsidRPr="251BA3A0">
        <w:rPr>
          <w:rFonts w:ascii="Calibri" w:eastAsia="Calibri" w:hAnsi="Calibri" w:cs="Calibri"/>
        </w:rPr>
        <w:t>/HFE Japan in May.</w:t>
      </w:r>
      <w:r w:rsidR="44BFF8F3" w:rsidRPr="251BA3A0">
        <w:rPr>
          <w:rFonts w:ascii="Calibri" w:eastAsia="Calibri" w:hAnsi="Calibri" w:cs="Calibri"/>
        </w:rPr>
        <w:t xml:space="preserve"> </w:t>
      </w:r>
      <w:r w:rsidR="20DB01CB" w:rsidRPr="251BA3A0">
        <w:rPr>
          <w:rFonts w:ascii="Calibri" w:eastAsia="Calibri" w:hAnsi="Calibri" w:cs="Calibri"/>
        </w:rPr>
        <w:t xml:space="preserve">The strategic partnership will see </w:t>
      </w:r>
      <w:proofErr w:type="spellStart"/>
      <w:r w:rsidR="44BFF8F3" w:rsidRPr="251BA3A0">
        <w:rPr>
          <w:rFonts w:eastAsiaTheme="minorEastAsia"/>
        </w:rPr>
        <w:t>Ryusendo</w:t>
      </w:r>
      <w:proofErr w:type="spellEnd"/>
      <w:r w:rsidR="3FD8072B" w:rsidRPr="251BA3A0">
        <w:rPr>
          <w:rFonts w:eastAsiaTheme="minorEastAsia"/>
        </w:rPr>
        <w:t xml:space="preserve"> </w:t>
      </w:r>
      <w:r w:rsidR="44BFF8F3" w:rsidRPr="251BA3A0">
        <w:rPr>
          <w:rFonts w:eastAsiaTheme="minorEastAsia"/>
        </w:rPr>
        <w:t>conduct</w:t>
      </w:r>
      <w:r w:rsidR="369F314E" w:rsidRPr="251BA3A0">
        <w:rPr>
          <w:rFonts w:eastAsiaTheme="minorEastAsia"/>
        </w:rPr>
        <w:t>ing</w:t>
      </w:r>
      <w:r w:rsidR="44BFF8F3" w:rsidRPr="251BA3A0">
        <w:rPr>
          <w:rFonts w:eastAsiaTheme="minorEastAsia"/>
        </w:rPr>
        <w:t xml:space="preserve"> </w:t>
      </w:r>
      <w:r w:rsidR="3B72A271" w:rsidRPr="251BA3A0">
        <w:rPr>
          <w:rFonts w:eastAsiaTheme="minorEastAsia"/>
        </w:rPr>
        <w:t>proprietary work and potentially its</w:t>
      </w:r>
      <w:r w:rsidR="6133C58D" w:rsidRPr="251BA3A0">
        <w:rPr>
          <w:rFonts w:eastAsiaTheme="minorEastAsia"/>
        </w:rPr>
        <w:t xml:space="preserve"> own </w:t>
      </w:r>
      <w:r w:rsidR="44BFF8F3" w:rsidRPr="251BA3A0">
        <w:rPr>
          <w:rFonts w:eastAsiaTheme="minorEastAsia"/>
        </w:rPr>
        <w:t xml:space="preserve">scientific </w:t>
      </w:r>
      <w:r w:rsidR="458023C9" w:rsidRPr="251BA3A0">
        <w:rPr>
          <w:rFonts w:eastAsiaTheme="minorEastAsia"/>
        </w:rPr>
        <w:t>resear</w:t>
      </w:r>
      <w:r w:rsidR="2C2517AE" w:rsidRPr="251BA3A0">
        <w:rPr>
          <w:rFonts w:eastAsiaTheme="minorEastAsia"/>
        </w:rPr>
        <w:t xml:space="preserve">ch </w:t>
      </w:r>
      <w:r w:rsidR="44BFF8F3" w:rsidRPr="251BA3A0">
        <w:rPr>
          <w:rFonts w:eastAsiaTheme="minorEastAsia"/>
        </w:rPr>
        <w:t xml:space="preserve">into the benefits of </w:t>
      </w:r>
      <w:proofErr w:type="spellStart"/>
      <w:r w:rsidR="44BFF8F3" w:rsidRPr="251BA3A0">
        <w:rPr>
          <w:rFonts w:eastAsiaTheme="minorEastAsia"/>
        </w:rPr>
        <w:t>Rhodiolife</w:t>
      </w:r>
      <w:proofErr w:type="spellEnd"/>
      <w:r w:rsidR="44BFF8F3" w:rsidRPr="251BA3A0">
        <w:rPr>
          <w:rFonts w:ascii="Calibri" w:eastAsia="Calibri" w:hAnsi="Calibri" w:cs="Calibri"/>
        </w:rPr>
        <w:t>®</w:t>
      </w:r>
      <w:r w:rsidR="5FF9EAC2" w:rsidRPr="251BA3A0">
        <w:rPr>
          <w:rFonts w:ascii="Calibri" w:eastAsia="Calibri" w:hAnsi="Calibri" w:cs="Calibri"/>
        </w:rPr>
        <w:t>.</w:t>
      </w:r>
    </w:p>
    <w:p w14:paraId="57E255D9" w14:textId="3BADDD60" w:rsidR="491D74D6" w:rsidRPr="003A791E" w:rsidRDefault="473C09BE" w:rsidP="251BA3A0">
      <w:pPr>
        <w:spacing w:after="240"/>
        <w:rPr>
          <w:rFonts w:eastAsiaTheme="minorEastAsia"/>
        </w:rPr>
      </w:pPr>
      <w:r w:rsidRPr="251BA3A0">
        <w:rPr>
          <w:rFonts w:eastAsiaTheme="minorEastAsia"/>
        </w:rPr>
        <w:t xml:space="preserve">Bruno </w:t>
      </w:r>
      <w:bookmarkStart w:id="0" w:name="_Int_3aRZhjTa"/>
      <w:proofErr w:type="spellStart"/>
      <w:r w:rsidRPr="251BA3A0">
        <w:rPr>
          <w:rFonts w:eastAsiaTheme="minorEastAsia"/>
        </w:rPr>
        <w:t>Berheide</w:t>
      </w:r>
      <w:bookmarkEnd w:id="0"/>
      <w:proofErr w:type="spellEnd"/>
      <w:r w:rsidRPr="251BA3A0">
        <w:rPr>
          <w:rFonts w:eastAsiaTheme="minorEastAsia"/>
        </w:rPr>
        <w:t xml:space="preserve">, Commercial &amp; Partnerships Director </w:t>
      </w:r>
      <w:r w:rsidR="25D01D68" w:rsidRPr="251BA3A0">
        <w:rPr>
          <w:rFonts w:eastAsiaTheme="minorEastAsia"/>
        </w:rPr>
        <w:t>at Nektium, said</w:t>
      </w:r>
      <w:r w:rsidR="34615840" w:rsidRPr="251BA3A0">
        <w:rPr>
          <w:rFonts w:eastAsiaTheme="minorEastAsia"/>
        </w:rPr>
        <w:t>:</w:t>
      </w:r>
      <w:r w:rsidR="25D01D68" w:rsidRPr="251BA3A0">
        <w:rPr>
          <w:rFonts w:eastAsiaTheme="minorEastAsia"/>
        </w:rPr>
        <w:t xml:space="preserve"> “</w:t>
      </w:r>
      <w:r w:rsidR="6657CB72" w:rsidRPr="251BA3A0">
        <w:rPr>
          <w:rFonts w:eastAsiaTheme="minorEastAsia"/>
        </w:rPr>
        <w:t>Over the last two decades</w:t>
      </w:r>
      <w:r w:rsidR="3BF3EF44" w:rsidRPr="251BA3A0">
        <w:rPr>
          <w:rFonts w:eastAsiaTheme="minorEastAsia"/>
        </w:rPr>
        <w:t>,</w:t>
      </w:r>
      <w:r w:rsidR="6657CB72" w:rsidRPr="251BA3A0">
        <w:rPr>
          <w:rFonts w:eastAsiaTheme="minorEastAsia"/>
        </w:rPr>
        <w:t xml:space="preserve"> we have</w:t>
      </w:r>
      <w:r w:rsidR="202E290D" w:rsidRPr="251BA3A0">
        <w:rPr>
          <w:rFonts w:eastAsiaTheme="minorEastAsia"/>
        </w:rPr>
        <w:t xml:space="preserve"> built a </w:t>
      </w:r>
      <w:r w:rsidR="646C628C" w:rsidRPr="251BA3A0">
        <w:rPr>
          <w:rFonts w:eastAsiaTheme="minorEastAsia"/>
        </w:rPr>
        <w:t>robust</w:t>
      </w:r>
      <w:r w:rsidR="202E290D" w:rsidRPr="251BA3A0">
        <w:rPr>
          <w:rFonts w:eastAsiaTheme="minorEastAsia"/>
        </w:rPr>
        <w:t xml:space="preserve"> network of trusted commercial partners and strategic allie</w:t>
      </w:r>
      <w:r w:rsidR="01896524" w:rsidRPr="251BA3A0">
        <w:rPr>
          <w:rFonts w:eastAsiaTheme="minorEastAsia"/>
        </w:rPr>
        <w:t>s</w:t>
      </w:r>
      <w:r w:rsidR="202E290D" w:rsidRPr="251BA3A0">
        <w:rPr>
          <w:rFonts w:eastAsiaTheme="minorEastAsia"/>
        </w:rPr>
        <w:t xml:space="preserve"> based on shared values and business ethics. We are therefore delighted to be</w:t>
      </w:r>
      <w:r w:rsidR="7CA83164" w:rsidRPr="251BA3A0">
        <w:rPr>
          <w:rFonts w:eastAsiaTheme="minorEastAsia"/>
        </w:rPr>
        <w:t xml:space="preserve"> strengthening our </w:t>
      </w:r>
      <w:r w:rsidR="3ECEEB23" w:rsidRPr="251BA3A0">
        <w:rPr>
          <w:rFonts w:eastAsiaTheme="minorEastAsia"/>
        </w:rPr>
        <w:t>i</w:t>
      </w:r>
      <w:r w:rsidR="7CA83164" w:rsidRPr="251BA3A0">
        <w:rPr>
          <w:rFonts w:eastAsiaTheme="minorEastAsia"/>
        </w:rPr>
        <w:t>n</w:t>
      </w:r>
      <w:r w:rsidR="3ECEEB23" w:rsidRPr="251BA3A0">
        <w:rPr>
          <w:rFonts w:eastAsiaTheme="minorEastAsia"/>
        </w:rPr>
        <w:t>ternational</w:t>
      </w:r>
      <w:r w:rsidR="7CA83164" w:rsidRPr="251BA3A0">
        <w:rPr>
          <w:rFonts w:eastAsiaTheme="minorEastAsia"/>
        </w:rPr>
        <w:t xml:space="preserve"> presence </w:t>
      </w:r>
      <w:r w:rsidR="1D066F33" w:rsidRPr="251BA3A0">
        <w:rPr>
          <w:rFonts w:eastAsiaTheme="minorEastAsia"/>
        </w:rPr>
        <w:t>through our</w:t>
      </w:r>
      <w:r w:rsidR="7CA83164" w:rsidRPr="251BA3A0">
        <w:rPr>
          <w:rFonts w:eastAsiaTheme="minorEastAsia"/>
        </w:rPr>
        <w:t xml:space="preserve"> new distribution deals with Deimos</w:t>
      </w:r>
      <w:r w:rsidR="036382B0" w:rsidRPr="251BA3A0">
        <w:rPr>
          <w:rFonts w:eastAsiaTheme="minorEastAsia"/>
        </w:rPr>
        <w:t>,</w:t>
      </w:r>
      <w:r w:rsidR="7CA83164" w:rsidRPr="251BA3A0">
        <w:rPr>
          <w:rFonts w:eastAsiaTheme="minorEastAsia"/>
        </w:rPr>
        <w:t xml:space="preserve"> </w:t>
      </w:r>
      <w:proofErr w:type="spellStart"/>
      <w:r w:rsidR="7CA83164" w:rsidRPr="251BA3A0">
        <w:rPr>
          <w:rFonts w:eastAsiaTheme="minorEastAsia"/>
        </w:rPr>
        <w:t>Becarre</w:t>
      </w:r>
      <w:proofErr w:type="spellEnd"/>
      <w:r w:rsidR="7CA83164" w:rsidRPr="251BA3A0">
        <w:rPr>
          <w:rFonts w:eastAsiaTheme="minorEastAsia"/>
        </w:rPr>
        <w:t xml:space="preserve"> Natural</w:t>
      </w:r>
      <w:r w:rsidR="7611C39F" w:rsidRPr="251BA3A0">
        <w:rPr>
          <w:rFonts w:eastAsiaTheme="minorEastAsia"/>
        </w:rPr>
        <w:t>,</w:t>
      </w:r>
      <w:r w:rsidR="472C341F" w:rsidRPr="251BA3A0">
        <w:rPr>
          <w:rFonts w:eastAsiaTheme="minorEastAsia"/>
        </w:rPr>
        <w:t xml:space="preserve"> and </w:t>
      </w:r>
      <w:proofErr w:type="spellStart"/>
      <w:r w:rsidR="472C341F" w:rsidRPr="251BA3A0">
        <w:rPr>
          <w:rFonts w:eastAsiaTheme="minorEastAsia"/>
        </w:rPr>
        <w:t>Ryusendo</w:t>
      </w:r>
      <w:proofErr w:type="spellEnd"/>
      <w:r w:rsidR="7CA83164" w:rsidRPr="251BA3A0">
        <w:rPr>
          <w:rFonts w:eastAsiaTheme="minorEastAsia"/>
        </w:rPr>
        <w:t>.</w:t>
      </w:r>
      <w:r w:rsidR="3B437A6C" w:rsidRPr="251BA3A0">
        <w:rPr>
          <w:rFonts w:eastAsiaTheme="minorEastAsia"/>
        </w:rPr>
        <w:t xml:space="preserve"> </w:t>
      </w:r>
      <w:r w:rsidR="0B849337" w:rsidRPr="251BA3A0">
        <w:rPr>
          <w:rFonts w:eastAsiaTheme="minorEastAsia"/>
        </w:rPr>
        <w:t>Their</w:t>
      </w:r>
      <w:r w:rsidR="09D2B467" w:rsidRPr="251BA3A0">
        <w:rPr>
          <w:rFonts w:eastAsiaTheme="minorEastAsia"/>
        </w:rPr>
        <w:t xml:space="preserve"> considerable </w:t>
      </w:r>
      <w:r w:rsidR="791077B7" w:rsidRPr="251BA3A0">
        <w:rPr>
          <w:rFonts w:eastAsiaTheme="minorEastAsia"/>
        </w:rPr>
        <w:t>market knowledge and</w:t>
      </w:r>
      <w:r w:rsidR="408FB461" w:rsidRPr="251BA3A0">
        <w:rPr>
          <w:rFonts w:eastAsiaTheme="minorEastAsia"/>
        </w:rPr>
        <w:t xml:space="preserve"> </w:t>
      </w:r>
      <w:r w:rsidR="1A50A292" w:rsidRPr="251BA3A0">
        <w:rPr>
          <w:rFonts w:eastAsiaTheme="minorEastAsia"/>
        </w:rPr>
        <w:t xml:space="preserve">technical and regulatory </w:t>
      </w:r>
      <w:r w:rsidR="09D2B467" w:rsidRPr="251BA3A0">
        <w:rPr>
          <w:rFonts w:eastAsiaTheme="minorEastAsia"/>
        </w:rPr>
        <w:t>expertise</w:t>
      </w:r>
      <w:r w:rsidR="6E9BCC22" w:rsidRPr="251BA3A0">
        <w:rPr>
          <w:rFonts w:eastAsiaTheme="minorEastAsia"/>
        </w:rPr>
        <w:t xml:space="preserve"> </w:t>
      </w:r>
      <w:r w:rsidR="6B220C5A" w:rsidRPr="251BA3A0">
        <w:rPr>
          <w:rFonts w:eastAsiaTheme="minorEastAsia"/>
        </w:rPr>
        <w:t xml:space="preserve">will enable us to </w:t>
      </w:r>
      <w:r w:rsidR="1C704054" w:rsidRPr="251BA3A0">
        <w:rPr>
          <w:rFonts w:eastAsiaTheme="minorEastAsia"/>
        </w:rPr>
        <w:t xml:space="preserve">reach new customers and </w:t>
      </w:r>
      <w:r w:rsidR="6B220C5A" w:rsidRPr="251BA3A0">
        <w:rPr>
          <w:rFonts w:eastAsiaTheme="minorEastAsia"/>
        </w:rPr>
        <w:t>drive sales over a wider range of territories.</w:t>
      </w:r>
      <w:r w:rsidR="79990A79" w:rsidRPr="251BA3A0">
        <w:rPr>
          <w:rFonts w:eastAsiaTheme="minorEastAsia"/>
        </w:rPr>
        <w:t>”</w:t>
      </w:r>
      <w:r w:rsidR="2F58A974" w:rsidRPr="251BA3A0">
        <w:rPr>
          <w:rFonts w:eastAsiaTheme="minorEastAsia"/>
        </w:rPr>
        <w:t xml:space="preserve"> </w:t>
      </w:r>
    </w:p>
    <w:p w14:paraId="7679900B" w14:textId="1C1157E8" w:rsidR="68429360" w:rsidRPr="003A791E" w:rsidRDefault="71D9BAB4" w:rsidP="251BA3A0">
      <w:pPr>
        <w:spacing w:after="240" w:line="259" w:lineRule="auto"/>
        <w:rPr>
          <w:rFonts w:ascii="Calibri" w:eastAsia="Calibri" w:hAnsi="Calibri" w:cs="Calibri"/>
        </w:rPr>
      </w:pPr>
      <w:r w:rsidRPr="1ED5AEDA">
        <w:rPr>
          <w:rFonts w:eastAsiaTheme="minorEastAsia"/>
        </w:rPr>
        <w:t xml:space="preserve">The </w:t>
      </w:r>
      <w:r w:rsidR="6E846BF9" w:rsidRPr="1ED5AEDA">
        <w:rPr>
          <w:rFonts w:eastAsiaTheme="minorEastAsia"/>
        </w:rPr>
        <w:t>deals</w:t>
      </w:r>
      <w:r w:rsidRPr="1ED5AEDA">
        <w:rPr>
          <w:rFonts w:eastAsiaTheme="minorEastAsia"/>
        </w:rPr>
        <w:t xml:space="preserve"> follow </w:t>
      </w:r>
      <w:proofErr w:type="spellStart"/>
      <w:r w:rsidR="6F80DA9D" w:rsidRPr="1ED5AEDA">
        <w:rPr>
          <w:rFonts w:eastAsiaTheme="minorEastAsia"/>
        </w:rPr>
        <w:t>Nektium’s</w:t>
      </w:r>
      <w:proofErr w:type="spellEnd"/>
      <w:r w:rsidR="6F80DA9D" w:rsidRPr="1ED5AEDA">
        <w:rPr>
          <w:rFonts w:eastAsiaTheme="minorEastAsia"/>
        </w:rPr>
        <w:t xml:space="preserve"> </w:t>
      </w:r>
      <w:r w:rsidR="07A54D5F" w:rsidRPr="1ED5AEDA">
        <w:rPr>
          <w:rFonts w:eastAsiaTheme="minorEastAsia"/>
        </w:rPr>
        <w:t xml:space="preserve">recent </w:t>
      </w:r>
      <w:r w:rsidR="7065B456" w:rsidRPr="1ED5AEDA">
        <w:rPr>
          <w:rFonts w:ascii="Calibri" w:eastAsia="Calibri" w:hAnsi="Calibri" w:cs="Calibri"/>
        </w:rPr>
        <w:t>expansion beyond the dietary supplement and nutraceutical categories and into the more mainstream food and beverage sector</w:t>
      </w:r>
      <w:r w:rsidR="64BE798A" w:rsidRPr="1ED5AEDA">
        <w:rPr>
          <w:rFonts w:ascii="Calibri" w:eastAsia="Calibri" w:hAnsi="Calibri" w:cs="Calibri"/>
        </w:rPr>
        <w:t xml:space="preserve">. </w:t>
      </w:r>
      <w:r w:rsidR="08CEADDA" w:rsidRPr="1ED5AEDA">
        <w:rPr>
          <w:rFonts w:ascii="Calibri" w:eastAsia="Calibri" w:hAnsi="Calibri" w:cs="Calibri"/>
        </w:rPr>
        <w:t xml:space="preserve">This </w:t>
      </w:r>
      <w:r w:rsidR="08CEADDA" w:rsidRPr="1ED5AEDA">
        <w:rPr>
          <w:rFonts w:ascii="Calibri" w:eastAsia="Calibri" w:hAnsi="Calibri" w:cs="Calibri"/>
        </w:rPr>
        <w:lastRenderedPageBreak/>
        <w:t xml:space="preserve">means </w:t>
      </w:r>
      <w:r w:rsidR="402159E6" w:rsidRPr="1ED5AEDA">
        <w:rPr>
          <w:rFonts w:ascii="Calibri" w:eastAsia="Calibri" w:hAnsi="Calibri" w:cs="Calibri"/>
        </w:rPr>
        <w:t xml:space="preserve">its </w:t>
      </w:r>
      <w:r w:rsidR="0EB11853" w:rsidRPr="1ED5AEDA">
        <w:rPr>
          <w:rFonts w:ascii="Calibri" w:eastAsia="Calibri" w:hAnsi="Calibri" w:cs="Calibri"/>
        </w:rPr>
        <w:t>ingredients</w:t>
      </w:r>
      <w:r w:rsidR="2CD5228E" w:rsidRPr="1ED5AEDA">
        <w:rPr>
          <w:rFonts w:ascii="Calibri" w:eastAsia="Calibri" w:hAnsi="Calibri" w:cs="Calibri"/>
        </w:rPr>
        <w:t xml:space="preserve"> can now be used in </w:t>
      </w:r>
      <w:r w:rsidR="08CEADDA" w:rsidRPr="1ED5AEDA">
        <w:rPr>
          <w:rFonts w:ascii="Calibri" w:eastAsia="Calibri" w:hAnsi="Calibri" w:cs="Calibri"/>
        </w:rPr>
        <w:t>a wide range of applications, including sports and energy drinks, dairy products, gummies, and cereal bars. ​</w:t>
      </w:r>
    </w:p>
    <w:p w14:paraId="4676DBC4" w14:textId="27AC828F" w:rsidR="00BC27A9" w:rsidRPr="000D48DD" w:rsidRDefault="00BC27A9" w:rsidP="6822E040">
      <w:pPr>
        <w:spacing w:after="240"/>
        <w:rPr>
          <w:b/>
          <w:bCs/>
        </w:rPr>
      </w:pPr>
      <w:r w:rsidRPr="6822E040">
        <w:rPr>
          <w:b/>
          <w:bCs/>
        </w:rPr>
        <w:t>ENDS</w:t>
      </w:r>
    </w:p>
    <w:p w14:paraId="123027A3" w14:textId="19036A7E" w:rsidR="00E97949" w:rsidRPr="000D48DD" w:rsidRDefault="00E97949" w:rsidP="0DC80D19">
      <w:pPr>
        <w:rPr>
          <w:b/>
          <w:bCs/>
        </w:rPr>
      </w:pPr>
      <w:r w:rsidRPr="0DC80D19">
        <w:rPr>
          <w:b/>
          <w:bCs/>
        </w:rPr>
        <w:t>For more information</w:t>
      </w:r>
      <w:r w:rsidR="00A271A3" w:rsidRPr="0DC80D19">
        <w:rPr>
          <w:b/>
          <w:bCs/>
        </w:rPr>
        <w:t xml:space="preserve"> please</w:t>
      </w:r>
      <w:r w:rsidRPr="0DC80D19">
        <w:rPr>
          <w:b/>
          <w:bCs/>
        </w:rPr>
        <w:t xml:space="preserve"> contact:</w:t>
      </w:r>
    </w:p>
    <w:p w14:paraId="2EE6D96D" w14:textId="46E2A52A" w:rsidR="00E97949" w:rsidRPr="000D48DD" w:rsidRDefault="00DC287E" w:rsidP="2AFBFB2F">
      <w:r w:rsidRPr="6822E040">
        <w:t>R</w:t>
      </w:r>
      <w:r w:rsidR="53984C69" w:rsidRPr="6822E040">
        <w:t>obin Hackett</w:t>
      </w:r>
      <w:r w:rsidR="00E97949" w:rsidRPr="6822E040">
        <w:t>, Ingredient Communications</w:t>
      </w:r>
    </w:p>
    <w:p w14:paraId="5A26F202" w14:textId="0A7F649A" w:rsidR="00BC252B" w:rsidRPr="000D48DD" w:rsidRDefault="00E97949" w:rsidP="6822E040">
      <w:pPr>
        <w:rPr>
          <w:rFonts w:eastAsiaTheme="minorEastAsia"/>
          <w:noProof/>
          <w:lang w:eastAsia="en-GB"/>
        </w:rPr>
      </w:pPr>
      <w:r w:rsidRPr="6822E040">
        <w:t xml:space="preserve">Tel: </w:t>
      </w:r>
      <w:r w:rsidRPr="6822E040">
        <w:rPr>
          <w:rFonts w:eastAsiaTheme="minorEastAsia"/>
        </w:rPr>
        <w:t>+44 (0)</w:t>
      </w:r>
      <w:r w:rsidR="00584DD2" w:rsidRPr="6822E040">
        <w:rPr>
          <w:rFonts w:eastAsiaTheme="minorEastAsia"/>
        </w:rPr>
        <w:t xml:space="preserve"> </w:t>
      </w:r>
      <w:r w:rsidR="00DC287E" w:rsidRPr="6822E040">
        <w:rPr>
          <w:rFonts w:eastAsiaTheme="minorEastAsia"/>
        </w:rPr>
        <w:t>7</w:t>
      </w:r>
      <w:r w:rsidR="39515566" w:rsidRPr="6822E040">
        <w:rPr>
          <w:rFonts w:eastAsiaTheme="minorEastAsia"/>
        </w:rPr>
        <w:t>507 277733</w:t>
      </w:r>
      <w:r w:rsidRPr="6822E040">
        <w:rPr>
          <w:rFonts w:eastAsiaTheme="minorEastAsia"/>
        </w:rPr>
        <w:t xml:space="preserve"> </w:t>
      </w:r>
      <w:r w:rsidRPr="6822E040">
        <w:t xml:space="preserve">| Email: </w:t>
      </w:r>
      <w:r w:rsidR="00DC287E" w:rsidRPr="6822E040">
        <w:rPr>
          <w:rFonts w:eastAsiaTheme="minorEastAsia"/>
        </w:rPr>
        <w:t>r</w:t>
      </w:r>
      <w:r w:rsidR="4DB5E827" w:rsidRPr="6822E040">
        <w:rPr>
          <w:rFonts w:eastAsiaTheme="minorEastAsia"/>
        </w:rPr>
        <w:t>obin</w:t>
      </w:r>
      <w:r w:rsidR="00DC287E" w:rsidRPr="6822E040">
        <w:rPr>
          <w:rFonts w:eastAsiaTheme="minorEastAsia"/>
        </w:rPr>
        <w:t>@ingredientcommunications.com</w:t>
      </w:r>
    </w:p>
    <w:p w14:paraId="7EF11062" w14:textId="231F2147" w:rsidR="00E97949" w:rsidRPr="000D48DD" w:rsidRDefault="00E97949" w:rsidP="2AFBFB2F"/>
    <w:p w14:paraId="2311D67B" w14:textId="352D2396" w:rsidR="00221AD5" w:rsidRPr="000D48DD" w:rsidRDefault="008D0E16" w:rsidP="2AFBFB2F">
      <w:pPr>
        <w:rPr>
          <w:b/>
          <w:bCs/>
        </w:rPr>
      </w:pPr>
      <w:r w:rsidRPr="2AFBFB2F">
        <w:rPr>
          <w:b/>
          <w:bCs/>
        </w:rPr>
        <w:t>About Nektium</w:t>
      </w:r>
    </w:p>
    <w:p w14:paraId="6E45B074" w14:textId="5F1285A1" w:rsidR="008F554D" w:rsidRPr="00007019" w:rsidRDefault="00DA1FD1" w:rsidP="2AFBFB2F">
      <w:r>
        <w:t xml:space="preserve">Based </w:t>
      </w:r>
      <w:r w:rsidR="000A5F8B">
        <w:t xml:space="preserve">on the island of Gran </w:t>
      </w:r>
      <w:proofErr w:type="spellStart"/>
      <w:r w:rsidR="000A5F8B">
        <w:t>Canaria</w:t>
      </w:r>
      <w:proofErr w:type="spellEnd"/>
      <w:r w:rsidR="000A5F8B">
        <w:t>, Spain</w:t>
      </w:r>
      <w:r w:rsidR="00BC27A9">
        <w:t>,</w:t>
      </w:r>
      <w:r w:rsidR="00C63078">
        <w:t xml:space="preserve"> </w:t>
      </w:r>
      <w:r>
        <w:t xml:space="preserve">Nektium </w:t>
      </w:r>
      <w:r w:rsidR="6F71E4E4">
        <w:t>specializes</w:t>
      </w:r>
      <w:r w:rsidR="00C63078">
        <w:t xml:space="preserve"> in </w:t>
      </w:r>
      <w:r w:rsidR="008F554D">
        <w:t xml:space="preserve">the supply of branded and generic </w:t>
      </w:r>
      <w:r w:rsidR="00C63078">
        <w:t>botanical ingredients</w:t>
      </w:r>
      <w:r w:rsidR="008F554D">
        <w:t xml:space="preserve"> of the highest quality</w:t>
      </w:r>
      <w:r w:rsidR="000A5F8B">
        <w:t xml:space="preserve">. The </w:t>
      </w:r>
      <w:r w:rsidR="008F554D">
        <w:t xml:space="preserve">business </w:t>
      </w:r>
      <w:r w:rsidR="000A5F8B">
        <w:t xml:space="preserve">was born out of two friends’ shared passion for the phytochemistry and pharmacology </w:t>
      </w:r>
      <w:r w:rsidR="0098765C">
        <w:t xml:space="preserve">of botanicals and their applications in health and wellness. When </w:t>
      </w:r>
      <w:r w:rsidR="008F554D">
        <w:t>it</w:t>
      </w:r>
      <w:r w:rsidR="0098765C">
        <w:t xml:space="preserve"> was first established in 1997, little was known about many of these botanical </w:t>
      </w:r>
      <w:r w:rsidR="00B67C87">
        <w:t>extracts</w:t>
      </w:r>
      <w:r w:rsidR="0098765C">
        <w:t xml:space="preserve">, but the team at Nektium </w:t>
      </w:r>
      <w:r w:rsidR="00ED665C">
        <w:t xml:space="preserve">made it their mission to explore </w:t>
      </w:r>
      <w:r w:rsidR="00B621E8">
        <w:t xml:space="preserve">and </w:t>
      </w:r>
      <w:r w:rsidR="005A762D">
        <w:t>unleash</w:t>
      </w:r>
      <w:r w:rsidR="00B621E8">
        <w:t xml:space="preserve"> </w:t>
      </w:r>
      <w:r w:rsidR="00ED665C">
        <w:t>their potential health benefits. Today, the company is still defined by this solid foundation of dedicated relationships and its love for nature and research.</w:t>
      </w:r>
      <w:r w:rsidR="008F554D">
        <w:t xml:space="preserve"> </w:t>
      </w:r>
      <w:proofErr w:type="spellStart"/>
      <w:r w:rsidR="008F554D">
        <w:t>Nektium’s</w:t>
      </w:r>
      <w:proofErr w:type="spellEnd"/>
      <w:r w:rsidR="008F554D">
        <w:t xml:space="preserve"> flagship products are </w:t>
      </w:r>
      <w:proofErr w:type="spellStart"/>
      <w:r w:rsidR="008F554D">
        <w:t>Zynamite</w:t>
      </w:r>
      <w:proofErr w:type="spellEnd"/>
      <w:r w:rsidR="008F554D">
        <w:t>®, a proprietary mango leaf extract (</w:t>
      </w:r>
      <w:r w:rsidR="008F554D" w:rsidRPr="0FF0EC2D">
        <w:rPr>
          <w:i/>
          <w:iCs/>
        </w:rPr>
        <w:t>Mangifera indica</w:t>
      </w:r>
      <w:r w:rsidR="008F554D">
        <w:t xml:space="preserve">), </w:t>
      </w:r>
      <w:proofErr w:type="spellStart"/>
      <w:r w:rsidR="008F554D">
        <w:t>Rhodiolife</w:t>
      </w:r>
      <w:proofErr w:type="spellEnd"/>
      <w:r w:rsidR="008F554D">
        <w:t xml:space="preserve">®, a </w:t>
      </w:r>
      <w:proofErr w:type="spellStart"/>
      <w:r w:rsidR="008F554D">
        <w:t>rhodiola</w:t>
      </w:r>
      <w:proofErr w:type="spellEnd"/>
      <w:r w:rsidR="008F554D">
        <w:t xml:space="preserve"> plant extract (</w:t>
      </w:r>
      <w:proofErr w:type="spellStart"/>
      <w:r w:rsidR="008F554D" w:rsidRPr="0FF0EC2D">
        <w:rPr>
          <w:i/>
          <w:iCs/>
        </w:rPr>
        <w:t>Rhodiola</w:t>
      </w:r>
      <w:proofErr w:type="spellEnd"/>
      <w:r w:rsidR="008F554D" w:rsidRPr="0FF0EC2D">
        <w:rPr>
          <w:i/>
          <w:iCs/>
        </w:rPr>
        <w:t xml:space="preserve"> rosea</w:t>
      </w:r>
      <w:r w:rsidR="008F554D">
        <w:t>)</w:t>
      </w:r>
      <w:r w:rsidR="00AE7FD9">
        <w:t xml:space="preserve"> as well as </w:t>
      </w:r>
      <w:proofErr w:type="spellStart"/>
      <w:r w:rsidR="00AE7FD9">
        <w:t>Xanthigen</w:t>
      </w:r>
      <w:proofErr w:type="spellEnd"/>
      <w:r w:rsidR="00AE7FD9">
        <w:t>®, a proprietary botanical blend for weight management</w:t>
      </w:r>
      <w:r w:rsidR="00371A86">
        <w:t>.</w:t>
      </w:r>
    </w:p>
    <w:sectPr w:rsidR="008F554D" w:rsidRPr="00007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8F5C" w14:textId="77777777" w:rsidR="002617FD" w:rsidRDefault="002617FD" w:rsidP="00833D96">
      <w:r>
        <w:separator/>
      </w:r>
    </w:p>
  </w:endnote>
  <w:endnote w:type="continuationSeparator" w:id="0">
    <w:p w14:paraId="04E73296" w14:textId="77777777" w:rsidR="002617FD" w:rsidRDefault="002617FD" w:rsidP="008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510F" w14:textId="77777777" w:rsidR="002617FD" w:rsidRDefault="002617FD" w:rsidP="00833D96">
      <w:r>
        <w:separator/>
      </w:r>
    </w:p>
  </w:footnote>
  <w:footnote w:type="continuationSeparator" w:id="0">
    <w:p w14:paraId="27232572" w14:textId="77777777" w:rsidR="002617FD" w:rsidRDefault="002617FD" w:rsidP="00833D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ublVoYNwadKH1" int2:id="QP8XUN22">
      <int2:state int2:value="Rejected" int2:type="AugLoop_Text_Critique"/>
    </int2:textHash>
    <int2:textHash int2:hashCode="EaYwC7T/6mBwVq" int2:id="9o2qdaSs">
      <int2:state int2:value="Rejected" int2:type="AugLoop_Text_Critique"/>
    </int2:textHash>
    <int2:textHash int2:hashCode="yopb/HF+f6qGTs" int2:id="nq9IMdQQ">
      <int2:state int2:value="Rejected" int2:type="AugLoop_Text_Critique"/>
    </int2:textHash>
    <int2:textHash int2:hashCode="EMl7o/Ozj+wj40" int2:id="RplQlz1p">
      <int2:state int2:value="Rejected" int2:type="AugLoop_Text_Critique"/>
    </int2:textHash>
    <int2:textHash int2:hashCode="StWDryLC59QMHJ" int2:id="eP5UcTp5">
      <int2:state int2:value="Rejected" int2:type="AugLoop_Text_Critique"/>
    </int2:textHash>
    <int2:textHash int2:hashCode="LbbSHTZfVE98o7" int2:id="wbyEjvOc">
      <int2:state int2:value="Rejected" int2:type="AugLoop_Text_Critique"/>
    </int2:textHash>
    <int2:textHash int2:hashCode="aTQ3N+NqIzyZgW" int2:id="4iQaqOlp">
      <int2:state int2:value="Rejected" int2:type="AugLoop_Text_Critique"/>
    </int2:textHash>
    <int2:textHash int2:hashCode="ghU3aGwxqksg3g" int2:id="BcmzZKRU">
      <int2:state int2:value="Rejected" int2:type="AugLoop_Text_Critique"/>
    </int2:textHash>
    <int2:bookmark int2:bookmarkName="_Int_3aRZhjTa" int2:invalidationBookmarkName="" int2:hashCode="yNP9K+vbaPU+tU" int2:id="0j9SwpLc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00DEC"/>
    <w:rsid w:val="000031DE"/>
    <w:rsid w:val="00007019"/>
    <w:rsid w:val="0000765C"/>
    <w:rsid w:val="00014382"/>
    <w:rsid w:val="000163B9"/>
    <w:rsid w:val="00021240"/>
    <w:rsid w:val="0003234F"/>
    <w:rsid w:val="000376F8"/>
    <w:rsid w:val="000463F4"/>
    <w:rsid w:val="0004710A"/>
    <w:rsid w:val="000519B1"/>
    <w:rsid w:val="000547EF"/>
    <w:rsid w:val="00055D59"/>
    <w:rsid w:val="0007250D"/>
    <w:rsid w:val="00077E39"/>
    <w:rsid w:val="00082644"/>
    <w:rsid w:val="000934CA"/>
    <w:rsid w:val="000A491F"/>
    <w:rsid w:val="000A5F8B"/>
    <w:rsid w:val="000A7050"/>
    <w:rsid w:val="000A7C34"/>
    <w:rsid w:val="000B1370"/>
    <w:rsid w:val="000B514A"/>
    <w:rsid w:val="000B52E7"/>
    <w:rsid w:val="000B7909"/>
    <w:rsid w:val="000C3994"/>
    <w:rsid w:val="000D2BF8"/>
    <w:rsid w:val="000D48DD"/>
    <w:rsid w:val="000E1D0F"/>
    <w:rsid w:val="000E2D4A"/>
    <w:rsid w:val="000F3321"/>
    <w:rsid w:val="00100C62"/>
    <w:rsid w:val="0010637E"/>
    <w:rsid w:val="00110C1C"/>
    <w:rsid w:val="0011653D"/>
    <w:rsid w:val="00120CE3"/>
    <w:rsid w:val="00130C16"/>
    <w:rsid w:val="00132888"/>
    <w:rsid w:val="00156834"/>
    <w:rsid w:val="00173829"/>
    <w:rsid w:val="00173CB7"/>
    <w:rsid w:val="0017465C"/>
    <w:rsid w:val="001872A2"/>
    <w:rsid w:val="001874C8"/>
    <w:rsid w:val="001B6764"/>
    <w:rsid w:val="001E5409"/>
    <w:rsid w:val="001F070B"/>
    <w:rsid w:val="001F2076"/>
    <w:rsid w:val="0021619C"/>
    <w:rsid w:val="00221AD5"/>
    <w:rsid w:val="00223804"/>
    <w:rsid w:val="00223BF0"/>
    <w:rsid w:val="0022697A"/>
    <w:rsid w:val="00233EDC"/>
    <w:rsid w:val="00241AC9"/>
    <w:rsid w:val="00241BDC"/>
    <w:rsid w:val="00246C65"/>
    <w:rsid w:val="002470F5"/>
    <w:rsid w:val="00253BB3"/>
    <w:rsid w:val="002617FD"/>
    <w:rsid w:val="0026350F"/>
    <w:rsid w:val="002A041C"/>
    <w:rsid w:val="002A1479"/>
    <w:rsid w:val="002A2BD4"/>
    <w:rsid w:val="002A4ECA"/>
    <w:rsid w:val="002B76B9"/>
    <w:rsid w:val="002C16AA"/>
    <w:rsid w:val="002D15FB"/>
    <w:rsid w:val="002F41E9"/>
    <w:rsid w:val="00312A47"/>
    <w:rsid w:val="003144C6"/>
    <w:rsid w:val="00315704"/>
    <w:rsid w:val="0033593C"/>
    <w:rsid w:val="00360909"/>
    <w:rsid w:val="003636DF"/>
    <w:rsid w:val="00363B25"/>
    <w:rsid w:val="00367A53"/>
    <w:rsid w:val="00371A86"/>
    <w:rsid w:val="0037239B"/>
    <w:rsid w:val="00376DE1"/>
    <w:rsid w:val="00383D08"/>
    <w:rsid w:val="00385C51"/>
    <w:rsid w:val="00386411"/>
    <w:rsid w:val="00386F6C"/>
    <w:rsid w:val="003A791E"/>
    <w:rsid w:val="003B25E9"/>
    <w:rsid w:val="003B4213"/>
    <w:rsid w:val="003B5CD2"/>
    <w:rsid w:val="003B7B04"/>
    <w:rsid w:val="003C61BB"/>
    <w:rsid w:val="003D3214"/>
    <w:rsid w:val="003D5BD3"/>
    <w:rsid w:val="003E3DE0"/>
    <w:rsid w:val="003F2610"/>
    <w:rsid w:val="003F3392"/>
    <w:rsid w:val="003F69AE"/>
    <w:rsid w:val="004311A4"/>
    <w:rsid w:val="00441579"/>
    <w:rsid w:val="00442A4A"/>
    <w:rsid w:val="004443DE"/>
    <w:rsid w:val="00444C4C"/>
    <w:rsid w:val="004460C9"/>
    <w:rsid w:val="00450261"/>
    <w:rsid w:val="00460268"/>
    <w:rsid w:val="00462251"/>
    <w:rsid w:val="004635EE"/>
    <w:rsid w:val="004655F1"/>
    <w:rsid w:val="0046794D"/>
    <w:rsid w:val="00482ADE"/>
    <w:rsid w:val="00487944"/>
    <w:rsid w:val="004C0562"/>
    <w:rsid w:val="004C0663"/>
    <w:rsid w:val="004C326E"/>
    <w:rsid w:val="004D1CC0"/>
    <w:rsid w:val="004D3E68"/>
    <w:rsid w:val="004F632B"/>
    <w:rsid w:val="0050177F"/>
    <w:rsid w:val="00501D6C"/>
    <w:rsid w:val="00505A0C"/>
    <w:rsid w:val="005138DA"/>
    <w:rsid w:val="00526DFC"/>
    <w:rsid w:val="0053336C"/>
    <w:rsid w:val="005431DA"/>
    <w:rsid w:val="0054441B"/>
    <w:rsid w:val="0054F9FB"/>
    <w:rsid w:val="005506CF"/>
    <w:rsid w:val="00553BE0"/>
    <w:rsid w:val="00553E51"/>
    <w:rsid w:val="00554A0E"/>
    <w:rsid w:val="00570B6F"/>
    <w:rsid w:val="00575339"/>
    <w:rsid w:val="00584DD2"/>
    <w:rsid w:val="0058554D"/>
    <w:rsid w:val="00596D07"/>
    <w:rsid w:val="005A12C0"/>
    <w:rsid w:val="005A2593"/>
    <w:rsid w:val="005A762D"/>
    <w:rsid w:val="005C4547"/>
    <w:rsid w:val="005C489C"/>
    <w:rsid w:val="005C6040"/>
    <w:rsid w:val="005D1A95"/>
    <w:rsid w:val="005E7A58"/>
    <w:rsid w:val="005E7E2E"/>
    <w:rsid w:val="005F7165"/>
    <w:rsid w:val="00605F84"/>
    <w:rsid w:val="00613C7C"/>
    <w:rsid w:val="006279B1"/>
    <w:rsid w:val="00640B39"/>
    <w:rsid w:val="00647391"/>
    <w:rsid w:val="006636CC"/>
    <w:rsid w:val="00682C77"/>
    <w:rsid w:val="00690389"/>
    <w:rsid w:val="006912F5"/>
    <w:rsid w:val="006916FE"/>
    <w:rsid w:val="00694C23"/>
    <w:rsid w:val="006B2899"/>
    <w:rsid w:val="006C0B09"/>
    <w:rsid w:val="006C30B9"/>
    <w:rsid w:val="006C46C2"/>
    <w:rsid w:val="006E47EC"/>
    <w:rsid w:val="006F3A40"/>
    <w:rsid w:val="006F5D7D"/>
    <w:rsid w:val="007066EE"/>
    <w:rsid w:val="00717AED"/>
    <w:rsid w:val="00720E51"/>
    <w:rsid w:val="0072127A"/>
    <w:rsid w:val="00733193"/>
    <w:rsid w:val="00736548"/>
    <w:rsid w:val="00771EDD"/>
    <w:rsid w:val="00790189"/>
    <w:rsid w:val="007A51A1"/>
    <w:rsid w:val="007B01D3"/>
    <w:rsid w:val="007B1F49"/>
    <w:rsid w:val="007B52A9"/>
    <w:rsid w:val="007C3986"/>
    <w:rsid w:val="007C600A"/>
    <w:rsid w:val="007E64F0"/>
    <w:rsid w:val="007E75B6"/>
    <w:rsid w:val="008061CC"/>
    <w:rsid w:val="008109B9"/>
    <w:rsid w:val="00820882"/>
    <w:rsid w:val="008313FC"/>
    <w:rsid w:val="008319BD"/>
    <w:rsid w:val="00833D96"/>
    <w:rsid w:val="00842B2F"/>
    <w:rsid w:val="00857595"/>
    <w:rsid w:val="00860E28"/>
    <w:rsid w:val="008742EB"/>
    <w:rsid w:val="00876F45"/>
    <w:rsid w:val="0088274C"/>
    <w:rsid w:val="00885EF1"/>
    <w:rsid w:val="008900BB"/>
    <w:rsid w:val="00894B4D"/>
    <w:rsid w:val="008954AD"/>
    <w:rsid w:val="008B1BBF"/>
    <w:rsid w:val="008B3B60"/>
    <w:rsid w:val="008C168B"/>
    <w:rsid w:val="008D0E16"/>
    <w:rsid w:val="008F0001"/>
    <w:rsid w:val="008F467A"/>
    <w:rsid w:val="008F554D"/>
    <w:rsid w:val="009058FD"/>
    <w:rsid w:val="00922CF3"/>
    <w:rsid w:val="00931818"/>
    <w:rsid w:val="00937E37"/>
    <w:rsid w:val="009428CE"/>
    <w:rsid w:val="009523D6"/>
    <w:rsid w:val="00952C00"/>
    <w:rsid w:val="00955F8F"/>
    <w:rsid w:val="0096408F"/>
    <w:rsid w:val="00972968"/>
    <w:rsid w:val="0098107F"/>
    <w:rsid w:val="0098765C"/>
    <w:rsid w:val="00996A02"/>
    <w:rsid w:val="009972C3"/>
    <w:rsid w:val="009A08AA"/>
    <w:rsid w:val="009B6DAD"/>
    <w:rsid w:val="009B7744"/>
    <w:rsid w:val="009C0B49"/>
    <w:rsid w:val="009C2338"/>
    <w:rsid w:val="009E2530"/>
    <w:rsid w:val="009E36F5"/>
    <w:rsid w:val="009F131C"/>
    <w:rsid w:val="009F4938"/>
    <w:rsid w:val="00A05D11"/>
    <w:rsid w:val="00A12E82"/>
    <w:rsid w:val="00A271A3"/>
    <w:rsid w:val="00A30CD7"/>
    <w:rsid w:val="00A35CF5"/>
    <w:rsid w:val="00A35F45"/>
    <w:rsid w:val="00A46448"/>
    <w:rsid w:val="00A5362B"/>
    <w:rsid w:val="00A565AC"/>
    <w:rsid w:val="00A66BCA"/>
    <w:rsid w:val="00A67304"/>
    <w:rsid w:val="00A704BF"/>
    <w:rsid w:val="00A7139C"/>
    <w:rsid w:val="00A723D9"/>
    <w:rsid w:val="00A73195"/>
    <w:rsid w:val="00A7442F"/>
    <w:rsid w:val="00A90C34"/>
    <w:rsid w:val="00AA31B0"/>
    <w:rsid w:val="00AA5D0C"/>
    <w:rsid w:val="00AC0F0C"/>
    <w:rsid w:val="00AC1C5C"/>
    <w:rsid w:val="00AD0A58"/>
    <w:rsid w:val="00AD6852"/>
    <w:rsid w:val="00AE4B2B"/>
    <w:rsid w:val="00AE7FD9"/>
    <w:rsid w:val="00AF33AE"/>
    <w:rsid w:val="00AF3F16"/>
    <w:rsid w:val="00AF6C04"/>
    <w:rsid w:val="00AF7801"/>
    <w:rsid w:val="00B1109D"/>
    <w:rsid w:val="00B12C65"/>
    <w:rsid w:val="00B23366"/>
    <w:rsid w:val="00B26470"/>
    <w:rsid w:val="00B355CE"/>
    <w:rsid w:val="00B3649F"/>
    <w:rsid w:val="00B55787"/>
    <w:rsid w:val="00B621E8"/>
    <w:rsid w:val="00B64958"/>
    <w:rsid w:val="00B663B4"/>
    <w:rsid w:val="00B67C87"/>
    <w:rsid w:val="00B869AE"/>
    <w:rsid w:val="00B87A30"/>
    <w:rsid w:val="00B8D61D"/>
    <w:rsid w:val="00B90ABC"/>
    <w:rsid w:val="00B966DD"/>
    <w:rsid w:val="00BB3F6B"/>
    <w:rsid w:val="00BC093E"/>
    <w:rsid w:val="00BC1249"/>
    <w:rsid w:val="00BC252B"/>
    <w:rsid w:val="00BC27A9"/>
    <w:rsid w:val="00BC68C5"/>
    <w:rsid w:val="00BD0FB1"/>
    <w:rsid w:val="00BE30E6"/>
    <w:rsid w:val="00BE3DBE"/>
    <w:rsid w:val="00C013AC"/>
    <w:rsid w:val="00C11EF3"/>
    <w:rsid w:val="00C1710F"/>
    <w:rsid w:val="00C27B44"/>
    <w:rsid w:val="00C30030"/>
    <w:rsid w:val="00C40D7D"/>
    <w:rsid w:val="00C411FC"/>
    <w:rsid w:val="00C41A16"/>
    <w:rsid w:val="00C57909"/>
    <w:rsid w:val="00C6028B"/>
    <w:rsid w:val="00C6237D"/>
    <w:rsid w:val="00C63078"/>
    <w:rsid w:val="00C63577"/>
    <w:rsid w:val="00C85178"/>
    <w:rsid w:val="00CA09C2"/>
    <w:rsid w:val="00CB2D2E"/>
    <w:rsid w:val="00CE68B8"/>
    <w:rsid w:val="00D04AFD"/>
    <w:rsid w:val="00D058DE"/>
    <w:rsid w:val="00D21929"/>
    <w:rsid w:val="00D2614F"/>
    <w:rsid w:val="00D27368"/>
    <w:rsid w:val="00D31405"/>
    <w:rsid w:val="00D338B6"/>
    <w:rsid w:val="00D33E96"/>
    <w:rsid w:val="00D37B47"/>
    <w:rsid w:val="00D51DA5"/>
    <w:rsid w:val="00D5615E"/>
    <w:rsid w:val="00D56F58"/>
    <w:rsid w:val="00D64085"/>
    <w:rsid w:val="00D655F1"/>
    <w:rsid w:val="00D70087"/>
    <w:rsid w:val="00D71A01"/>
    <w:rsid w:val="00D82EB1"/>
    <w:rsid w:val="00DA1FD1"/>
    <w:rsid w:val="00DA2244"/>
    <w:rsid w:val="00DB6296"/>
    <w:rsid w:val="00DC0EC4"/>
    <w:rsid w:val="00DC287E"/>
    <w:rsid w:val="00DD57DA"/>
    <w:rsid w:val="00DF5738"/>
    <w:rsid w:val="00DF5F0F"/>
    <w:rsid w:val="00E00AD1"/>
    <w:rsid w:val="00E0379F"/>
    <w:rsid w:val="00E068FA"/>
    <w:rsid w:val="00E125B1"/>
    <w:rsid w:val="00E129C2"/>
    <w:rsid w:val="00E21A11"/>
    <w:rsid w:val="00E23F90"/>
    <w:rsid w:val="00E274B3"/>
    <w:rsid w:val="00E314DB"/>
    <w:rsid w:val="00E46AB4"/>
    <w:rsid w:val="00E61C7C"/>
    <w:rsid w:val="00E7257A"/>
    <w:rsid w:val="00E73007"/>
    <w:rsid w:val="00E86EDE"/>
    <w:rsid w:val="00E90BDD"/>
    <w:rsid w:val="00E97949"/>
    <w:rsid w:val="00EB7251"/>
    <w:rsid w:val="00EC1866"/>
    <w:rsid w:val="00ED2FBB"/>
    <w:rsid w:val="00ED5BF6"/>
    <w:rsid w:val="00ED665C"/>
    <w:rsid w:val="00EE5200"/>
    <w:rsid w:val="00EE5B7B"/>
    <w:rsid w:val="00EF1A4F"/>
    <w:rsid w:val="00EF5D60"/>
    <w:rsid w:val="00F031AA"/>
    <w:rsid w:val="00F03C7F"/>
    <w:rsid w:val="00F27342"/>
    <w:rsid w:val="00F40994"/>
    <w:rsid w:val="00F42DE9"/>
    <w:rsid w:val="00F44F28"/>
    <w:rsid w:val="00F44F67"/>
    <w:rsid w:val="00F54680"/>
    <w:rsid w:val="00F56DC2"/>
    <w:rsid w:val="00F620FA"/>
    <w:rsid w:val="00F65251"/>
    <w:rsid w:val="00F8025A"/>
    <w:rsid w:val="00F84C15"/>
    <w:rsid w:val="00F87FC3"/>
    <w:rsid w:val="00F916EA"/>
    <w:rsid w:val="00F92659"/>
    <w:rsid w:val="00FA0506"/>
    <w:rsid w:val="00FB1DE2"/>
    <w:rsid w:val="00FB2DAC"/>
    <w:rsid w:val="00FB73D9"/>
    <w:rsid w:val="00FC0171"/>
    <w:rsid w:val="00FD2008"/>
    <w:rsid w:val="00FD2A1C"/>
    <w:rsid w:val="00FE0934"/>
    <w:rsid w:val="00FF4688"/>
    <w:rsid w:val="00FF7815"/>
    <w:rsid w:val="0133A513"/>
    <w:rsid w:val="0177CE74"/>
    <w:rsid w:val="01896524"/>
    <w:rsid w:val="01AF058F"/>
    <w:rsid w:val="01D68E60"/>
    <w:rsid w:val="01FA7813"/>
    <w:rsid w:val="026E3587"/>
    <w:rsid w:val="027F98D2"/>
    <w:rsid w:val="03015F8D"/>
    <w:rsid w:val="036382B0"/>
    <w:rsid w:val="038A7AA2"/>
    <w:rsid w:val="03F076DF"/>
    <w:rsid w:val="0408C7E7"/>
    <w:rsid w:val="045BEF25"/>
    <w:rsid w:val="048EFB05"/>
    <w:rsid w:val="0496F4BD"/>
    <w:rsid w:val="04A2C75B"/>
    <w:rsid w:val="04E6A651"/>
    <w:rsid w:val="05290D8A"/>
    <w:rsid w:val="056C01A1"/>
    <w:rsid w:val="058C4740"/>
    <w:rsid w:val="059A5110"/>
    <w:rsid w:val="062CE676"/>
    <w:rsid w:val="0632C51E"/>
    <w:rsid w:val="0650756F"/>
    <w:rsid w:val="066E7BE9"/>
    <w:rsid w:val="0702073F"/>
    <w:rsid w:val="071CAD65"/>
    <w:rsid w:val="0742B78C"/>
    <w:rsid w:val="076176B5"/>
    <w:rsid w:val="07A54D5F"/>
    <w:rsid w:val="07D3886B"/>
    <w:rsid w:val="07DE64D8"/>
    <w:rsid w:val="07EC45D0"/>
    <w:rsid w:val="07FDBE10"/>
    <w:rsid w:val="080304E9"/>
    <w:rsid w:val="0856BF9B"/>
    <w:rsid w:val="086241E3"/>
    <w:rsid w:val="0888CF7A"/>
    <w:rsid w:val="08A2D721"/>
    <w:rsid w:val="08BBFC97"/>
    <w:rsid w:val="08BF3A4C"/>
    <w:rsid w:val="08CEADDA"/>
    <w:rsid w:val="0913F6B1"/>
    <w:rsid w:val="09470FED"/>
    <w:rsid w:val="09881631"/>
    <w:rsid w:val="09998E71"/>
    <w:rsid w:val="09D2B467"/>
    <w:rsid w:val="09F9732A"/>
    <w:rsid w:val="0A400B4B"/>
    <w:rsid w:val="0A668FED"/>
    <w:rsid w:val="0B3AA5AB"/>
    <w:rsid w:val="0B62089F"/>
    <w:rsid w:val="0B6B9454"/>
    <w:rsid w:val="0B849337"/>
    <w:rsid w:val="0BC0703C"/>
    <w:rsid w:val="0C6950B3"/>
    <w:rsid w:val="0CA206A2"/>
    <w:rsid w:val="0DA46F84"/>
    <w:rsid w:val="0DC80D19"/>
    <w:rsid w:val="0E052114"/>
    <w:rsid w:val="0E1E8922"/>
    <w:rsid w:val="0E72466D"/>
    <w:rsid w:val="0EA19E8E"/>
    <w:rsid w:val="0EB11853"/>
    <w:rsid w:val="0F300C54"/>
    <w:rsid w:val="0FC8707D"/>
    <w:rsid w:val="0FF0EC2D"/>
    <w:rsid w:val="1010C941"/>
    <w:rsid w:val="103E844B"/>
    <w:rsid w:val="10CFFB29"/>
    <w:rsid w:val="10FF4D9A"/>
    <w:rsid w:val="115221D2"/>
    <w:rsid w:val="11B90B07"/>
    <w:rsid w:val="11F61E0A"/>
    <w:rsid w:val="12215D7D"/>
    <w:rsid w:val="12277D0D"/>
    <w:rsid w:val="1249B967"/>
    <w:rsid w:val="1262C3CC"/>
    <w:rsid w:val="127A2BD3"/>
    <w:rsid w:val="128A4FA0"/>
    <w:rsid w:val="12D89237"/>
    <w:rsid w:val="13B565DF"/>
    <w:rsid w:val="13E589C8"/>
    <w:rsid w:val="147ED4A0"/>
    <w:rsid w:val="14A25379"/>
    <w:rsid w:val="14BBCAA3"/>
    <w:rsid w:val="15815A29"/>
    <w:rsid w:val="159562F0"/>
    <w:rsid w:val="15B44160"/>
    <w:rsid w:val="1629F477"/>
    <w:rsid w:val="163ADF13"/>
    <w:rsid w:val="17350A3D"/>
    <w:rsid w:val="178D06DB"/>
    <w:rsid w:val="17B72FE2"/>
    <w:rsid w:val="185CF0B2"/>
    <w:rsid w:val="18F114B0"/>
    <w:rsid w:val="18F99124"/>
    <w:rsid w:val="1930482A"/>
    <w:rsid w:val="194B6F00"/>
    <w:rsid w:val="197A9A32"/>
    <w:rsid w:val="19A09160"/>
    <w:rsid w:val="19A62781"/>
    <w:rsid w:val="1A17847A"/>
    <w:rsid w:val="1A39DDC7"/>
    <w:rsid w:val="1A50A292"/>
    <w:rsid w:val="1A5829EA"/>
    <w:rsid w:val="1A66F6DE"/>
    <w:rsid w:val="1A8F93AA"/>
    <w:rsid w:val="1AE56B04"/>
    <w:rsid w:val="1AE8A8CF"/>
    <w:rsid w:val="1AFD659A"/>
    <w:rsid w:val="1B5433AE"/>
    <w:rsid w:val="1B6863CC"/>
    <w:rsid w:val="1BA2BAA7"/>
    <w:rsid w:val="1BB354DB"/>
    <w:rsid w:val="1BC60976"/>
    <w:rsid w:val="1BE61A6A"/>
    <w:rsid w:val="1C0C14E3"/>
    <w:rsid w:val="1C0F62C1"/>
    <w:rsid w:val="1C1D4355"/>
    <w:rsid w:val="1C4A5A43"/>
    <w:rsid w:val="1C704054"/>
    <w:rsid w:val="1C886B02"/>
    <w:rsid w:val="1C9935FB"/>
    <w:rsid w:val="1CA17577"/>
    <w:rsid w:val="1CD511A9"/>
    <w:rsid w:val="1D066F33"/>
    <w:rsid w:val="1D176E7F"/>
    <w:rsid w:val="1D223CEA"/>
    <w:rsid w:val="1D3ECA5D"/>
    <w:rsid w:val="1D734D9A"/>
    <w:rsid w:val="1D737721"/>
    <w:rsid w:val="1DCF21F2"/>
    <w:rsid w:val="1E0DA031"/>
    <w:rsid w:val="1E103339"/>
    <w:rsid w:val="1E35065C"/>
    <w:rsid w:val="1E6C4B58"/>
    <w:rsid w:val="1ED378F2"/>
    <w:rsid w:val="1ED5AEDA"/>
    <w:rsid w:val="1F05D3A2"/>
    <w:rsid w:val="1F4652E9"/>
    <w:rsid w:val="1FF1CFDD"/>
    <w:rsid w:val="2023E7E6"/>
    <w:rsid w:val="202E290D"/>
    <w:rsid w:val="203721FF"/>
    <w:rsid w:val="206CD94C"/>
    <w:rsid w:val="20756BA8"/>
    <w:rsid w:val="20DB01CB"/>
    <w:rsid w:val="2106C2B4"/>
    <w:rsid w:val="21272163"/>
    <w:rsid w:val="214F3F33"/>
    <w:rsid w:val="22255BDB"/>
    <w:rsid w:val="2267CAB7"/>
    <w:rsid w:val="22D9601E"/>
    <w:rsid w:val="22F9E289"/>
    <w:rsid w:val="232F5976"/>
    <w:rsid w:val="24039B18"/>
    <w:rsid w:val="24755C02"/>
    <w:rsid w:val="247B6DD8"/>
    <w:rsid w:val="24D01D7E"/>
    <w:rsid w:val="24FF9FFA"/>
    <w:rsid w:val="251BA3A0"/>
    <w:rsid w:val="259F6B79"/>
    <w:rsid w:val="25BE814A"/>
    <w:rsid w:val="25D01D68"/>
    <w:rsid w:val="26343A80"/>
    <w:rsid w:val="2690199B"/>
    <w:rsid w:val="26AA3388"/>
    <w:rsid w:val="27462BF5"/>
    <w:rsid w:val="27760438"/>
    <w:rsid w:val="27EB3B2D"/>
    <w:rsid w:val="283124DA"/>
    <w:rsid w:val="28326CD0"/>
    <w:rsid w:val="291729E1"/>
    <w:rsid w:val="291F040C"/>
    <w:rsid w:val="29915136"/>
    <w:rsid w:val="2A5D0DE3"/>
    <w:rsid w:val="2A90FDC8"/>
    <w:rsid w:val="2AFBFB2F"/>
    <w:rsid w:val="2B24CCAE"/>
    <w:rsid w:val="2B7ACEC3"/>
    <w:rsid w:val="2C16DE94"/>
    <w:rsid w:val="2C19D6E1"/>
    <w:rsid w:val="2C2517AE"/>
    <w:rsid w:val="2CD5228E"/>
    <w:rsid w:val="2D382EBF"/>
    <w:rsid w:val="2D83EEE9"/>
    <w:rsid w:val="2D9FFC1B"/>
    <w:rsid w:val="2E2BB181"/>
    <w:rsid w:val="2E358DCD"/>
    <w:rsid w:val="2E7B8160"/>
    <w:rsid w:val="2E8512F2"/>
    <w:rsid w:val="2EBDC0A7"/>
    <w:rsid w:val="2EE29369"/>
    <w:rsid w:val="2EE9B26F"/>
    <w:rsid w:val="2F216423"/>
    <w:rsid w:val="2F58A974"/>
    <w:rsid w:val="2F6B26E3"/>
    <w:rsid w:val="2FA5385B"/>
    <w:rsid w:val="2FD15E2E"/>
    <w:rsid w:val="2FF85575"/>
    <w:rsid w:val="3022DEA4"/>
    <w:rsid w:val="304BE206"/>
    <w:rsid w:val="312E334A"/>
    <w:rsid w:val="315E320B"/>
    <w:rsid w:val="31635243"/>
    <w:rsid w:val="31ACE951"/>
    <w:rsid w:val="31B15174"/>
    <w:rsid w:val="3290D91D"/>
    <w:rsid w:val="33BEB6EB"/>
    <w:rsid w:val="34615840"/>
    <w:rsid w:val="3478A97E"/>
    <w:rsid w:val="349F20ED"/>
    <w:rsid w:val="34D26934"/>
    <w:rsid w:val="352F21D6"/>
    <w:rsid w:val="352FF783"/>
    <w:rsid w:val="355626B9"/>
    <w:rsid w:val="35626CEF"/>
    <w:rsid w:val="357F8514"/>
    <w:rsid w:val="3594ACD0"/>
    <w:rsid w:val="364AF581"/>
    <w:rsid w:val="3665BC0D"/>
    <w:rsid w:val="369F314E"/>
    <w:rsid w:val="372BF8D6"/>
    <w:rsid w:val="372DB604"/>
    <w:rsid w:val="37306C9E"/>
    <w:rsid w:val="3757B898"/>
    <w:rsid w:val="378E1B18"/>
    <w:rsid w:val="37D5B918"/>
    <w:rsid w:val="38011B8A"/>
    <w:rsid w:val="3864A2ED"/>
    <w:rsid w:val="38B676FA"/>
    <w:rsid w:val="38C5A7D0"/>
    <w:rsid w:val="38DBFAF2"/>
    <w:rsid w:val="39094183"/>
    <w:rsid w:val="39515566"/>
    <w:rsid w:val="3A6564E6"/>
    <w:rsid w:val="3ABE2EAD"/>
    <w:rsid w:val="3AED811E"/>
    <w:rsid w:val="3B058743"/>
    <w:rsid w:val="3B1B9371"/>
    <w:rsid w:val="3B437A6C"/>
    <w:rsid w:val="3B72A271"/>
    <w:rsid w:val="3BADA51E"/>
    <w:rsid w:val="3BBA5449"/>
    <w:rsid w:val="3BBB0148"/>
    <w:rsid w:val="3BCBD82B"/>
    <w:rsid w:val="3BE92824"/>
    <w:rsid w:val="3BF3EF44"/>
    <w:rsid w:val="3C078B03"/>
    <w:rsid w:val="3C41CBD6"/>
    <w:rsid w:val="3C84B580"/>
    <w:rsid w:val="3CB9A24A"/>
    <w:rsid w:val="3CC4DB92"/>
    <w:rsid w:val="3D0C9EED"/>
    <w:rsid w:val="3D862D0B"/>
    <w:rsid w:val="3DA60EB4"/>
    <w:rsid w:val="3DC6FA1C"/>
    <w:rsid w:val="3DEEFDD0"/>
    <w:rsid w:val="3DF5545D"/>
    <w:rsid w:val="3E3D2805"/>
    <w:rsid w:val="3ECEEB23"/>
    <w:rsid w:val="3ED3E471"/>
    <w:rsid w:val="3F62CA7D"/>
    <w:rsid w:val="3F6FD7E7"/>
    <w:rsid w:val="3FD8072B"/>
    <w:rsid w:val="3FD8F866"/>
    <w:rsid w:val="402159E6"/>
    <w:rsid w:val="408FB461"/>
    <w:rsid w:val="409C49A6"/>
    <w:rsid w:val="409F5D44"/>
    <w:rsid w:val="412ACF12"/>
    <w:rsid w:val="41330A48"/>
    <w:rsid w:val="416377C5"/>
    <w:rsid w:val="41AA4998"/>
    <w:rsid w:val="41BF3A9F"/>
    <w:rsid w:val="421372B9"/>
    <w:rsid w:val="427B76CE"/>
    <w:rsid w:val="42A6A83D"/>
    <w:rsid w:val="42D9D48A"/>
    <w:rsid w:val="43400F48"/>
    <w:rsid w:val="43D45018"/>
    <w:rsid w:val="443EDFC4"/>
    <w:rsid w:val="44BFF8F3"/>
    <w:rsid w:val="451A3675"/>
    <w:rsid w:val="45373459"/>
    <w:rsid w:val="458023C9"/>
    <w:rsid w:val="45828B31"/>
    <w:rsid w:val="45D66E4B"/>
    <w:rsid w:val="46126F69"/>
    <w:rsid w:val="46B17787"/>
    <w:rsid w:val="46D934DA"/>
    <w:rsid w:val="472C341F"/>
    <w:rsid w:val="473C09BE"/>
    <w:rsid w:val="473DA702"/>
    <w:rsid w:val="47B19292"/>
    <w:rsid w:val="47C018AA"/>
    <w:rsid w:val="482F4DFE"/>
    <w:rsid w:val="483AD11B"/>
    <w:rsid w:val="488CA3E8"/>
    <w:rsid w:val="48BC9183"/>
    <w:rsid w:val="48D18FF5"/>
    <w:rsid w:val="491D74D6"/>
    <w:rsid w:val="4935D7DE"/>
    <w:rsid w:val="4973BF41"/>
    <w:rsid w:val="4A1C6F78"/>
    <w:rsid w:val="4A1E849E"/>
    <w:rsid w:val="4B8156E6"/>
    <w:rsid w:val="4B9870EE"/>
    <w:rsid w:val="4BB5CD76"/>
    <w:rsid w:val="4BBA54FF"/>
    <w:rsid w:val="4BD0548A"/>
    <w:rsid w:val="4BD8A962"/>
    <w:rsid w:val="4BF865BE"/>
    <w:rsid w:val="4C1D601A"/>
    <w:rsid w:val="4C2260C2"/>
    <w:rsid w:val="4CC42C29"/>
    <w:rsid w:val="4CFC9A3A"/>
    <w:rsid w:val="4D02B86B"/>
    <w:rsid w:val="4D315723"/>
    <w:rsid w:val="4D505785"/>
    <w:rsid w:val="4D8B3F9A"/>
    <w:rsid w:val="4D94361F"/>
    <w:rsid w:val="4DB5E827"/>
    <w:rsid w:val="4DBE2975"/>
    <w:rsid w:val="4DF029BD"/>
    <w:rsid w:val="4DFA9EA6"/>
    <w:rsid w:val="4E22CE2D"/>
    <w:rsid w:val="4E82418F"/>
    <w:rsid w:val="4EF1F5C1"/>
    <w:rsid w:val="4F3AE066"/>
    <w:rsid w:val="4F5500DC"/>
    <w:rsid w:val="4FD8561B"/>
    <w:rsid w:val="4FE0431A"/>
    <w:rsid w:val="508B2722"/>
    <w:rsid w:val="50DD56EB"/>
    <w:rsid w:val="51024C4B"/>
    <w:rsid w:val="515C1579"/>
    <w:rsid w:val="51FFF545"/>
    <w:rsid w:val="524E8B23"/>
    <w:rsid w:val="52520D1C"/>
    <w:rsid w:val="52AB574E"/>
    <w:rsid w:val="532E49CC"/>
    <w:rsid w:val="533E6684"/>
    <w:rsid w:val="5361270B"/>
    <w:rsid w:val="53938945"/>
    <w:rsid w:val="53984C69"/>
    <w:rsid w:val="541AE102"/>
    <w:rsid w:val="5466EF1E"/>
    <w:rsid w:val="546753C5"/>
    <w:rsid w:val="549814EF"/>
    <w:rsid w:val="549A339F"/>
    <w:rsid w:val="54ED208B"/>
    <w:rsid w:val="5519A441"/>
    <w:rsid w:val="55B39F01"/>
    <w:rsid w:val="55D9EF6E"/>
    <w:rsid w:val="564E8206"/>
    <w:rsid w:val="5698C7CD"/>
    <w:rsid w:val="56DE116E"/>
    <w:rsid w:val="571F2406"/>
    <w:rsid w:val="575E5E4E"/>
    <w:rsid w:val="57A35628"/>
    <w:rsid w:val="57A35A47"/>
    <w:rsid w:val="57F3EE36"/>
    <w:rsid w:val="58E4D3C8"/>
    <w:rsid w:val="58EB3FC3"/>
    <w:rsid w:val="58FD0F1B"/>
    <w:rsid w:val="598D8E00"/>
    <w:rsid w:val="59C2C9EF"/>
    <w:rsid w:val="5A156108"/>
    <w:rsid w:val="5A4C2F7E"/>
    <w:rsid w:val="5A871024"/>
    <w:rsid w:val="5ABD6CEC"/>
    <w:rsid w:val="5B4850EC"/>
    <w:rsid w:val="5C5B3285"/>
    <w:rsid w:val="5CCDBC1D"/>
    <w:rsid w:val="5CE02D99"/>
    <w:rsid w:val="5CF995A7"/>
    <w:rsid w:val="5CFDD575"/>
    <w:rsid w:val="5D0C4BE7"/>
    <w:rsid w:val="5D0D64F8"/>
    <w:rsid w:val="5D672FB1"/>
    <w:rsid w:val="5E259A1B"/>
    <w:rsid w:val="5E4115E5"/>
    <w:rsid w:val="5E7EE0F6"/>
    <w:rsid w:val="5E810239"/>
    <w:rsid w:val="5EF449FC"/>
    <w:rsid w:val="5F19416C"/>
    <w:rsid w:val="5F47BEA2"/>
    <w:rsid w:val="5FDCE646"/>
    <w:rsid w:val="5FEFE173"/>
    <w:rsid w:val="5FF9EAC2"/>
    <w:rsid w:val="60025F22"/>
    <w:rsid w:val="60053FFA"/>
    <w:rsid w:val="604AB836"/>
    <w:rsid w:val="60DBADAD"/>
    <w:rsid w:val="60DC798F"/>
    <w:rsid w:val="6133C58D"/>
    <w:rsid w:val="61A960E2"/>
    <w:rsid w:val="61AF057E"/>
    <w:rsid w:val="61B2A76E"/>
    <w:rsid w:val="61B39EBC"/>
    <w:rsid w:val="61BF226C"/>
    <w:rsid w:val="6220C415"/>
    <w:rsid w:val="62BC2DFC"/>
    <w:rsid w:val="62F0B3A5"/>
    <w:rsid w:val="634993F3"/>
    <w:rsid w:val="6356899A"/>
    <w:rsid w:val="6359E592"/>
    <w:rsid w:val="6369309B"/>
    <w:rsid w:val="638076A9"/>
    <w:rsid w:val="63A93AEF"/>
    <w:rsid w:val="63B04C1E"/>
    <w:rsid w:val="642188F3"/>
    <w:rsid w:val="6463667B"/>
    <w:rsid w:val="646C628C"/>
    <w:rsid w:val="64BE798A"/>
    <w:rsid w:val="650500FC"/>
    <w:rsid w:val="655F6C3F"/>
    <w:rsid w:val="65BDA5C7"/>
    <w:rsid w:val="661AA176"/>
    <w:rsid w:val="66285467"/>
    <w:rsid w:val="66541550"/>
    <w:rsid w:val="6657CB72"/>
    <w:rsid w:val="66909A7E"/>
    <w:rsid w:val="669F4236"/>
    <w:rsid w:val="66DC2015"/>
    <w:rsid w:val="671A05C6"/>
    <w:rsid w:val="6730D770"/>
    <w:rsid w:val="67411073"/>
    <w:rsid w:val="67A2F945"/>
    <w:rsid w:val="6822E040"/>
    <w:rsid w:val="682CAA34"/>
    <w:rsid w:val="682E0CC8"/>
    <w:rsid w:val="68371CDA"/>
    <w:rsid w:val="683FC96E"/>
    <w:rsid w:val="68429360"/>
    <w:rsid w:val="68A8DB44"/>
    <w:rsid w:val="68CD812A"/>
    <w:rsid w:val="68D0D713"/>
    <w:rsid w:val="68F4FA16"/>
    <w:rsid w:val="6901F314"/>
    <w:rsid w:val="696E08D2"/>
    <w:rsid w:val="69A14EAD"/>
    <w:rsid w:val="69D8721F"/>
    <w:rsid w:val="6A17B22A"/>
    <w:rsid w:val="6A2B8348"/>
    <w:rsid w:val="6B220C5A"/>
    <w:rsid w:val="6B2566C8"/>
    <w:rsid w:val="6B286E03"/>
    <w:rsid w:val="6B4166BA"/>
    <w:rsid w:val="6B65AD8A"/>
    <w:rsid w:val="6C9129E4"/>
    <w:rsid w:val="6CBB694E"/>
    <w:rsid w:val="6CC356D4"/>
    <w:rsid w:val="6CF730E2"/>
    <w:rsid w:val="6D017DEB"/>
    <w:rsid w:val="6D1D7085"/>
    <w:rsid w:val="6E19811C"/>
    <w:rsid w:val="6E33664C"/>
    <w:rsid w:val="6E59537C"/>
    <w:rsid w:val="6E846BF9"/>
    <w:rsid w:val="6E9BCC22"/>
    <w:rsid w:val="6EC7C3D5"/>
    <w:rsid w:val="6EF354A7"/>
    <w:rsid w:val="6F34178E"/>
    <w:rsid w:val="6F71E4E4"/>
    <w:rsid w:val="6F80DA9D"/>
    <w:rsid w:val="6FAD667F"/>
    <w:rsid w:val="6FDFA210"/>
    <w:rsid w:val="70391EAD"/>
    <w:rsid w:val="7051CE82"/>
    <w:rsid w:val="7065B456"/>
    <w:rsid w:val="70E6CD03"/>
    <w:rsid w:val="7142D73C"/>
    <w:rsid w:val="71D4EF0E"/>
    <w:rsid w:val="71D9BAB4"/>
    <w:rsid w:val="721CC9B3"/>
    <w:rsid w:val="7262F7A3"/>
    <w:rsid w:val="729416D0"/>
    <w:rsid w:val="72AD6F94"/>
    <w:rsid w:val="72BDC52A"/>
    <w:rsid w:val="72DEA79D"/>
    <w:rsid w:val="7382AA0E"/>
    <w:rsid w:val="738406E9"/>
    <w:rsid w:val="74342F0F"/>
    <w:rsid w:val="744E48FC"/>
    <w:rsid w:val="7459958B"/>
    <w:rsid w:val="74B320B1"/>
    <w:rsid w:val="750EE8AE"/>
    <w:rsid w:val="75195611"/>
    <w:rsid w:val="75595E58"/>
    <w:rsid w:val="75E0BE44"/>
    <w:rsid w:val="7611C39F"/>
    <w:rsid w:val="761DCC3C"/>
    <w:rsid w:val="765110BD"/>
    <w:rsid w:val="76CB324F"/>
    <w:rsid w:val="76DA8484"/>
    <w:rsid w:val="77201719"/>
    <w:rsid w:val="778B702B"/>
    <w:rsid w:val="7791364D"/>
    <w:rsid w:val="77D19A11"/>
    <w:rsid w:val="77D907B0"/>
    <w:rsid w:val="7840F190"/>
    <w:rsid w:val="7850E38F"/>
    <w:rsid w:val="78567F11"/>
    <w:rsid w:val="7860A75B"/>
    <w:rsid w:val="786ABE29"/>
    <w:rsid w:val="78A801C0"/>
    <w:rsid w:val="791077B7"/>
    <w:rsid w:val="791AB91D"/>
    <w:rsid w:val="793FDCC2"/>
    <w:rsid w:val="7950203D"/>
    <w:rsid w:val="79990A79"/>
    <w:rsid w:val="79C315ED"/>
    <w:rsid w:val="79C996D0"/>
    <w:rsid w:val="7A169351"/>
    <w:rsid w:val="7A1AFF33"/>
    <w:rsid w:val="7A1C2DE0"/>
    <w:rsid w:val="7A69DBE6"/>
    <w:rsid w:val="7A96BBA6"/>
    <w:rsid w:val="7B2481E0"/>
    <w:rsid w:val="7BF3E80F"/>
    <w:rsid w:val="7C60D21F"/>
    <w:rsid w:val="7C9F2C8C"/>
    <w:rsid w:val="7CA83164"/>
    <w:rsid w:val="7CC05241"/>
    <w:rsid w:val="7CFD9CDC"/>
    <w:rsid w:val="7D53CEA2"/>
    <w:rsid w:val="7DAB62DC"/>
    <w:rsid w:val="7DCCD104"/>
    <w:rsid w:val="7E215BE4"/>
    <w:rsid w:val="7E23B497"/>
    <w:rsid w:val="7E4E5FC1"/>
    <w:rsid w:val="7EAA1DAC"/>
    <w:rsid w:val="7EB92999"/>
    <w:rsid w:val="7F3E0A75"/>
    <w:rsid w:val="7FA4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8F9"/>
  <w15:chartTrackingRefBased/>
  <w15:docId w15:val="{91D98093-2384-BF4F-A521-972C509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AFBFB2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AFBFB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AFBF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AFBF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AFBFB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AFBF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AFBF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AFBFB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AFBF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AFBFB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2AFBF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AFBFB2F"/>
    <w:rPr>
      <w:noProof w:val="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D96"/>
    <w:rPr>
      <w:vertAlign w:val="superscript"/>
    </w:rPr>
  </w:style>
  <w:style w:type="character" w:styleId="Hyperlink">
    <w:name w:val="Hyperlink"/>
    <w:basedOn w:val="DefaultParagraphFont"/>
    <w:unhideWhenUsed/>
    <w:rsid w:val="00833D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3D96"/>
    <w:rPr>
      <w:b/>
      <w:bCs/>
    </w:rPr>
  </w:style>
  <w:style w:type="character" w:styleId="Emphasis">
    <w:name w:val="Emphasis"/>
    <w:basedOn w:val="DefaultParagraphFont"/>
    <w:uiPriority w:val="20"/>
    <w:qFormat/>
    <w:rsid w:val="00894B4D"/>
    <w:rPr>
      <w:i/>
      <w:iCs/>
    </w:rPr>
  </w:style>
  <w:style w:type="character" w:customStyle="1" w:styleId="s2">
    <w:name w:val="s2"/>
    <w:basedOn w:val="DefaultParagraphFont"/>
    <w:rsid w:val="00E46AB4"/>
  </w:style>
  <w:style w:type="character" w:customStyle="1" w:styleId="s1">
    <w:name w:val="s1"/>
    <w:basedOn w:val="DefaultParagraphFont"/>
    <w:rsid w:val="00E46AB4"/>
  </w:style>
  <w:style w:type="character" w:styleId="FollowedHyperlink">
    <w:name w:val="FollowedHyperlink"/>
    <w:basedOn w:val="DefaultParagraphFont"/>
    <w:uiPriority w:val="99"/>
    <w:semiHidden/>
    <w:unhideWhenUsed/>
    <w:rsid w:val="00E979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6834"/>
  </w:style>
  <w:style w:type="character" w:styleId="CommentReference">
    <w:name w:val="annotation reference"/>
    <w:basedOn w:val="DefaultParagraphFont"/>
    <w:uiPriority w:val="99"/>
    <w:semiHidden/>
    <w:unhideWhenUsed/>
    <w:rsid w:val="0015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2AFBF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AFBFB2F"/>
    <w:rPr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AFBF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AFBFB2F"/>
    <w:rPr>
      <w:b/>
      <w:bCs/>
      <w:noProof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A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2AFBFB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AFBFB2F"/>
    <w:rPr>
      <w:noProof w:val="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C27A9"/>
    <w:rPr>
      <w:vertAlign w:val="superscript"/>
    </w:rPr>
  </w:style>
  <w:style w:type="character" w:customStyle="1" w:styleId="A4">
    <w:name w:val="A4"/>
    <w:uiPriority w:val="99"/>
    <w:rsid w:val="005A12C0"/>
    <w:rPr>
      <w:rFonts w:cs="Montserrat"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2AFBFB2F"/>
    <w:pPr>
      <w:spacing w:line="221" w:lineRule="atLeast"/>
    </w:pPr>
    <w:rPr>
      <w:rFonts w:ascii="Montserrat" w:eastAsiaTheme="minorEastAsia" w:hAnsi="Montserrat"/>
    </w:rPr>
  </w:style>
  <w:style w:type="character" w:customStyle="1" w:styleId="A5">
    <w:name w:val="A5"/>
    <w:uiPriority w:val="99"/>
    <w:rsid w:val="00D2614F"/>
    <w:rPr>
      <w:rFonts w:cs="Montserrat"/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2AFBFB2F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2AFBFB2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AFBFB2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AFBFB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AFBFB2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AFBFB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AFBFB2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2AFBFB2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2AFBFB2F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2AFBFB2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2AFBFB2F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2AFBFB2F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2AFBFB2F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2AFBFB2F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2AFBFB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2AFBFB2F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2AFBFB2F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2AFBFB2F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AFBFB2F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2AFBFB2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AFBFB2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AFBFB2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AFBFB2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AFBFB2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AFBFB2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AFBFB2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AFBFB2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AFBFB2F"/>
    <w:pPr>
      <w:spacing w:after="100"/>
      <w:ind w:left="1760"/>
    </w:pPr>
  </w:style>
  <w:style w:type="paragraph" w:styleId="Footer">
    <w:name w:val="footer"/>
    <w:basedOn w:val="Normal"/>
    <w:link w:val="FooterChar"/>
    <w:uiPriority w:val="99"/>
    <w:unhideWhenUsed/>
    <w:rsid w:val="2AFBF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2AFBFB2F"/>
    <w:rPr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2AFBF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2AFBFB2F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3" ma:contentTypeDescription="Create a new document." ma:contentTypeScope="" ma:versionID="715a0d04a137301075efd1f18f5445ee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49494fd7efcce887345d2fb1ea42e1eb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ba26954-c17e-4dbb-b444-003db95fd737" xsi:nil="true"/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BED3A-711A-4FA1-AFA0-E7796CA3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16CC5-7A22-4A4E-BFB7-738E389F839A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1D7E2519-397D-4294-9ED7-532D8780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Hook</dc:creator>
  <cp:keywords/>
  <dc:description/>
  <cp:lastModifiedBy>Robin Hackett</cp:lastModifiedBy>
  <cp:revision>75</cp:revision>
  <cp:lastPrinted>2023-01-20T19:09:00Z</cp:lastPrinted>
  <dcterms:created xsi:type="dcterms:W3CDTF">2023-04-06T13:38:00Z</dcterms:created>
  <dcterms:modified xsi:type="dcterms:W3CDTF">2023-06-02T12:25:00Z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214700</vt:r8>
  </property>
  <property fmtid="{D5CDD505-2E9C-101B-9397-08002B2CF9AE}" pid="3" name="ContentTypeId">
    <vt:lpwstr>0x010100E61FCAE1430C0D41B3840ADAA7397EA2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